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53" w:rsidRPr="00BC006A" w:rsidRDefault="00363065" w:rsidP="006F32E2">
      <w:pPr>
        <w:spacing w:after="0" w:line="240" w:lineRule="auto"/>
        <w:ind w:firstLine="720"/>
        <w:rPr>
          <w:rFonts w:ascii="Tahoma" w:eastAsia="Times New Roman" w:hAnsi="Tahoma" w:cs="Tahoma"/>
          <w:b/>
          <w:sz w:val="40"/>
          <w:szCs w:val="28"/>
          <w:lang w:val="el-GR"/>
        </w:rPr>
      </w:pPr>
      <w:r>
        <w:rPr>
          <w:rFonts w:ascii="Tahoma" w:eastAsia="Times New Roman" w:hAnsi="Tahoma" w:cs="Tahoma"/>
          <w:b/>
          <w:sz w:val="40"/>
          <w:szCs w:val="28"/>
          <w:lang w:val="el-GR"/>
        </w:rPr>
        <w:t xml:space="preserve">Ταξίδι στον όμορφο </w:t>
      </w:r>
      <w:r w:rsidR="00AF6BF7">
        <w:rPr>
          <w:rFonts w:ascii="Tahoma" w:eastAsia="Times New Roman" w:hAnsi="Tahoma" w:cs="Tahoma"/>
          <w:b/>
          <w:sz w:val="40"/>
          <w:szCs w:val="28"/>
          <w:lang w:val="el-GR"/>
        </w:rPr>
        <w:t xml:space="preserve">ελληνικό </w:t>
      </w:r>
      <w:r>
        <w:rPr>
          <w:rFonts w:ascii="Tahoma" w:eastAsia="Times New Roman" w:hAnsi="Tahoma" w:cs="Tahoma"/>
          <w:b/>
          <w:sz w:val="40"/>
          <w:szCs w:val="28"/>
          <w:lang w:val="el-GR"/>
        </w:rPr>
        <w:t>βορρά</w:t>
      </w:r>
      <w:r w:rsidR="00151D06" w:rsidRPr="00151D06">
        <w:rPr>
          <w:rFonts w:ascii="Tahoma" w:eastAsia="Times New Roman" w:hAnsi="Tahoma" w:cs="Tahoma"/>
          <w:b/>
          <w:sz w:val="40"/>
          <w:szCs w:val="28"/>
          <w:lang w:val="el-GR"/>
        </w:rPr>
        <w:t xml:space="preserve"> </w:t>
      </w:r>
      <w:r w:rsidR="00151D06" w:rsidRPr="00BC006A">
        <w:rPr>
          <w:rFonts w:ascii="Tahoma" w:eastAsia="Times New Roman" w:hAnsi="Tahoma" w:cs="Tahoma"/>
          <w:b/>
          <w:sz w:val="40"/>
          <w:szCs w:val="28"/>
          <w:lang w:val="el-GR"/>
        </w:rPr>
        <w:t xml:space="preserve">- </w:t>
      </w:r>
      <w:r w:rsidR="00BC006A">
        <w:rPr>
          <w:rFonts w:ascii="Tahoma" w:eastAsia="Times New Roman" w:hAnsi="Tahoma" w:cs="Tahoma"/>
          <w:b/>
          <w:sz w:val="40"/>
          <w:szCs w:val="28"/>
          <w:lang w:val="el-GR"/>
        </w:rPr>
        <w:t>2</w:t>
      </w:r>
    </w:p>
    <w:p w:rsidR="00560B61" w:rsidRDefault="00560B61" w:rsidP="00321BCA">
      <w:pPr>
        <w:spacing w:after="0" w:line="240" w:lineRule="auto"/>
        <w:ind w:firstLine="720"/>
        <w:rPr>
          <w:rFonts w:ascii="Tahoma" w:hAnsi="Tahoma" w:cs="Tahoma"/>
          <w:sz w:val="28"/>
          <w:szCs w:val="28"/>
          <w:lang w:val="el-GR"/>
        </w:rPr>
      </w:pPr>
    </w:p>
    <w:p w:rsidR="00BC006A" w:rsidRDefault="00BC006A" w:rsidP="008B5AAF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Διασχίζοντας τη Γέφυρα Σπυρίδωνος Τρικούπη, που συνδέει το Ρίο με το Αντίρριο, η </w:t>
      </w:r>
      <w:r w:rsidR="000E1B7D">
        <w:rPr>
          <w:rFonts w:ascii="Tahoma" w:hAnsi="Tahoma" w:cs="Tahoma"/>
          <w:sz w:val="28"/>
          <w:szCs w:val="28"/>
          <w:lang w:val="el-GR"/>
        </w:rPr>
        <w:t xml:space="preserve">υπέροχη </w:t>
      </w:r>
      <w:r>
        <w:rPr>
          <w:rFonts w:ascii="Tahoma" w:hAnsi="Tahoma" w:cs="Tahoma"/>
          <w:sz w:val="28"/>
          <w:szCs w:val="28"/>
          <w:lang w:val="el-GR"/>
        </w:rPr>
        <w:t>θέα προκαλεί δέος σε σένα και</w:t>
      </w:r>
      <w:r w:rsidR="000E1B7D">
        <w:rPr>
          <w:rFonts w:ascii="Tahoma" w:hAnsi="Tahoma" w:cs="Tahoma"/>
          <w:sz w:val="28"/>
          <w:szCs w:val="28"/>
          <w:lang w:val="el-GR"/>
        </w:rPr>
        <w:t xml:space="preserve"> τα διόδια των 13,50 ευρώ ανά κατεύθυνση</w:t>
      </w:r>
      <w:r>
        <w:rPr>
          <w:rFonts w:ascii="Tahoma" w:hAnsi="Tahoma" w:cs="Tahoma"/>
          <w:sz w:val="28"/>
          <w:szCs w:val="28"/>
          <w:lang w:val="el-GR"/>
        </w:rPr>
        <w:t xml:space="preserve"> σοκ στο… πορτοφόλι σου! Γρήγορα, όμως, ξεχνάς το </w:t>
      </w:r>
      <w:r w:rsidR="006B0E6E">
        <w:rPr>
          <w:rFonts w:ascii="Tahoma" w:hAnsi="Tahoma" w:cs="Tahoma"/>
          <w:sz w:val="28"/>
          <w:szCs w:val="28"/>
          <w:lang w:val="el-GR"/>
        </w:rPr>
        <w:t xml:space="preserve">υψηλό </w:t>
      </w:r>
      <w:r>
        <w:rPr>
          <w:rFonts w:ascii="Tahoma" w:hAnsi="Tahoma" w:cs="Tahoma"/>
          <w:sz w:val="28"/>
          <w:szCs w:val="28"/>
          <w:lang w:val="el-GR"/>
        </w:rPr>
        <w:t xml:space="preserve">κόστος αφού </w:t>
      </w:r>
      <w:r w:rsidR="00674C88">
        <w:rPr>
          <w:rFonts w:ascii="Tahoma" w:hAnsi="Tahoma" w:cs="Tahoma"/>
          <w:sz w:val="28"/>
          <w:szCs w:val="28"/>
          <w:lang w:val="el-GR"/>
        </w:rPr>
        <w:t xml:space="preserve">το εντυπωσιακό αυτό μεγάλο έργο </w:t>
      </w:r>
      <w:r>
        <w:rPr>
          <w:rFonts w:ascii="Tahoma" w:hAnsi="Tahoma" w:cs="Tahoma"/>
          <w:sz w:val="28"/>
          <w:szCs w:val="28"/>
          <w:lang w:val="el-GR"/>
        </w:rPr>
        <w:t xml:space="preserve">μειώνει αφάνταστα το χρόνο </w:t>
      </w:r>
      <w:r w:rsidR="00C80828">
        <w:rPr>
          <w:rFonts w:ascii="Tahoma" w:hAnsi="Tahoma" w:cs="Tahoma"/>
          <w:sz w:val="28"/>
          <w:szCs w:val="28"/>
          <w:lang w:val="el-GR"/>
        </w:rPr>
        <w:t>διαδρομής.</w:t>
      </w:r>
    </w:p>
    <w:p w:rsidR="000E1B7D" w:rsidRDefault="000E1B7D" w:rsidP="008B5AAF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Προορισμός μας τα Λουτρά Λουτρακίου Αριδαίας κάπου 450 χιλιόμετρα μακρ</w:t>
      </w:r>
      <w:r w:rsidR="00912E87">
        <w:rPr>
          <w:rFonts w:ascii="Tahoma" w:hAnsi="Tahoma" w:cs="Tahoma"/>
          <w:sz w:val="28"/>
          <w:szCs w:val="28"/>
          <w:lang w:val="el-GR"/>
        </w:rPr>
        <w:t>ι</w:t>
      </w:r>
      <w:r>
        <w:rPr>
          <w:rFonts w:ascii="Tahoma" w:hAnsi="Tahoma" w:cs="Tahoma"/>
          <w:sz w:val="28"/>
          <w:szCs w:val="28"/>
          <w:lang w:val="el-GR"/>
        </w:rPr>
        <w:t>ά.</w:t>
      </w:r>
    </w:p>
    <w:p w:rsidR="00912E87" w:rsidRDefault="000E1B7D" w:rsidP="008B5AAF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Ακολουθήσαμε την Ιόνι</w:t>
      </w:r>
      <w:r w:rsidR="00B5732C">
        <w:rPr>
          <w:rFonts w:ascii="Tahoma" w:hAnsi="Tahoma" w:cs="Tahoma"/>
          <w:sz w:val="28"/>
          <w:szCs w:val="28"/>
          <w:lang w:val="el-GR"/>
        </w:rPr>
        <w:t>α</w:t>
      </w:r>
      <w:r>
        <w:rPr>
          <w:rFonts w:ascii="Tahoma" w:hAnsi="Tahoma" w:cs="Tahoma"/>
          <w:sz w:val="28"/>
          <w:szCs w:val="28"/>
          <w:lang w:val="el-GR"/>
        </w:rPr>
        <w:t xml:space="preserve"> Οδό</w:t>
      </w:r>
      <w:r w:rsidR="00674C88">
        <w:rPr>
          <w:rFonts w:ascii="Tahoma" w:hAnsi="Tahoma" w:cs="Tahoma"/>
          <w:sz w:val="28"/>
          <w:szCs w:val="28"/>
          <w:lang w:val="el-GR"/>
        </w:rPr>
        <w:t xml:space="preserve"> με κατεύθυνση τα Ιωάννινα. Πρόκειται για</w:t>
      </w:r>
      <w:r>
        <w:rPr>
          <w:rFonts w:ascii="Tahoma" w:hAnsi="Tahoma" w:cs="Tahoma"/>
          <w:sz w:val="28"/>
          <w:szCs w:val="28"/>
          <w:lang w:val="el-GR"/>
        </w:rPr>
        <w:t xml:space="preserve"> ένα</w:t>
      </w:r>
      <w:r w:rsidR="00674C88">
        <w:rPr>
          <w:rFonts w:ascii="Tahoma" w:hAnsi="Tahoma" w:cs="Tahoma"/>
          <w:sz w:val="28"/>
          <w:szCs w:val="28"/>
          <w:lang w:val="el-GR"/>
        </w:rPr>
        <w:t xml:space="preserve"> ακόμα</w:t>
      </w:r>
      <w:r>
        <w:rPr>
          <w:rFonts w:ascii="Tahoma" w:hAnsi="Tahoma" w:cs="Tahoma"/>
          <w:sz w:val="28"/>
          <w:szCs w:val="28"/>
          <w:lang w:val="el-GR"/>
        </w:rPr>
        <w:t xml:space="preserve"> νέο και καταπληκτικό αυτοκινητόδρομο</w:t>
      </w:r>
      <w:r w:rsidR="00912E87">
        <w:rPr>
          <w:rFonts w:ascii="Tahoma" w:hAnsi="Tahoma" w:cs="Tahoma"/>
          <w:sz w:val="28"/>
          <w:szCs w:val="28"/>
          <w:lang w:val="el-GR"/>
        </w:rPr>
        <w:t xml:space="preserve"> που </w:t>
      </w:r>
      <w:r w:rsidR="006B0E6E">
        <w:rPr>
          <w:rFonts w:ascii="Tahoma" w:hAnsi="Tahoma" w:cs="Tahoma"/>
          <w:sz w:val="28"/>
          <w:szCs w:val="28"/>
          <w:lang w:val="el-GR"/>
        </w:rPr>
        <w:t>συγκαταλέγεται στους καλύτερους της Ευρώπης.</w:t>
      </w:r>
    </w:p>
    <w:p w:rsidR="00B5732C" w:rsidRDefault="00B5732C" w:rsidP="00B5732C">
      <w:pPr>
        <w:spacing w:after="0" w:line="240" w:lineRule="auto"/>
        <w:ind w:firstLine="720"/>
        <w:rPr>
          <w:rFonts w:ascii="Tahoma" w:eastAsia="Times New Roman" w:hAnsi="Tahoma" w:cs="Tahoma"/>
          <w:b/>
          <w:bCs/>
          <w:sz w:val="28"/>
          <w:szCs w:val="24"/>
          <w:lang w:val="el-GR"/>
        </w:rPr>
      </w:pPr>
    </w:p>
    <w:p w:rsidR="00B5732C" w:rsidRDefault="006B0E6E" w:rsidP="00B5732C">
      <w:pPr>
        <w:spacing w:after="0" w:line="240" w:lineRule="auto"/>
        <w:ind w:firstLine="720"/>
        <w:rPr>
          <w:rFonts w:ascii="Tahoma" w:eastAsia="Times New Roman" w:hAnsi="Tahoma" w:cs="Tahoma"/>
          <w:b/>
          <w:bCs/>
          <w:sz w:val="28"/>
          <w:szCs w:val="24"/>
          <w:lang w:val="el-GR"/>
        </w:rPr>
      </w:pPr>
      <w:r>
        <w:rPr>
          <w:rFonts w:ascii="Tahoma" w:eastAsia="Times New Roman" w:hAnsi="Tahoma" w:cs="Tahoma"/>
          <w:b/>
          <w:bCs/>
          <w:sz w:val="28"/>
          <w:szCs w:val="24"/>
          <w:lang w:val="el-GR"/>
        </w:rPr>
        <w:t>ΜΕΡΙΚΑ ΣΤΟΙΧΕΙΑ</w:t>
      </w:r>
      <w:r w:rsidR="00B5732C">
        <w:rPr>
          <w:rFonts w:ascii="Tahoma" w:eastAsia="Times New Roman" w:hAnsi="Tahoma" w:cs="Tahoma"/>
          <w:b/>
          <w:bCs/>
          <w:sz w:val="28"/>
          <w:szCs w:val="24"/>
          <w:lang w:val="el-GR"/>
        </w:rPr>
        <w:t xml:space="preserve"> </w:t>
      </w:r>
    </w:p>
    <w:p w:rsidR="00B5732C" w:rsidRDefault="00B5732C" w:rsidP="00B5732C">
      <w:pPr>
        <w:spacing w:after="0" w:line="240" w:lineRule="auto"/>
        <w:ind w:left="360" w:firstLine="36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Όπως αναφέρει η ιστοσελίδα Υποδομών, «σ</w:t>
      </w:r>
      <w:r w:rsidR="00912E87" w:rsidRPr="00912E87">
        <w:rPr>
          <w:rFonts w:ascii="Tahoma" w:eastAsia="Times New Roman" w:hAnsi="Tahoma" w:cs="Tahoma"/>
          <w:sz w:val="28"/>
          <w:szCs w:val="24"/>
          <w:lang w:val="el-GR"/>
        </w:rPr>
        <w:t>υνολικά όλος ο αυτοκινητόδρομος των 196 χ</w:t>
      </w:r>
      <w:r>
        <w:rPr>
          <w:rFonts w:ascii="Tahoma" w:eastAsia="Times New Roman" w:hAnsi="Tahoma" w:cs="Tahoma"/>
          <w:sz w:val="28"/>
          <w:szCs w:val="24"/>
          <w:lang w:val="el-GR"/>
        </w:rPr>
        <w:t>ιλιομέτρων περιλαμβάνει</w:t>
      </w:r>
      <w:r w:rsidR="00912E87" w:rsidRPr="00912E87">
        <w:rPr>
          <w:rFonts w:ascii="Tahoma" w:eastAsia="Times New Roman" w:hAnsi="Tahoma" w:cs="Tahoma"/>
          <w:sz w:val="28"/>
          <w:szCs w:val="24"/>
          <w:lang w:val="el-GR"/>
        </w:rPr>
        <w:t xml:space="preserve"> ανάμεσα σε άλλα: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</w:t>
      </w:r>
    </w:p>
    <w:p w:rsidR="00886689" w:rsidRPr="00886689" w:rsidRDefault="00912E87" w:rsidP="00886689">
      <w:pPr>
        <w:pStyle w:val="a3"/>
        <w:numPr>
          <w:ilvl w:val="0"/>
          <w:numId w:val="29"/>
        </w:numPr>
        <w:spacing w:after="0" w:line="240" w:lineRule="auto"/>
        <w:rPr>
          <w:rFonts w:ascii="Tahoma" w:eastAsia="Times New Roman" w:hAnsi="Tahoma" w:cs="Tahoma"/>
          <w:sz w:val="28"/>
          <w:szCs w:val="24"/>
          <w:lang w:val="el-GR"/>
        </w:rPr>
      </w:pPr>
      <w:r w:rsidRPr="00886689">
        <w:rPr>
          <w:rFonts w:ascii="Tahoma" w:eastAsia="Times New Roman" w:hAnsi="Tahoma" w:cs="Tahoma"/>
          <w:sz w:val="28"/>
          <w:szCs w:val="24"/>
          <w:lang w:val="el-GR"/>
        </w:rPr>
        <w:t xml:space="preserve">4 σήραγγες διπλής κατεύθυνσης, συνολικού μήκους 11,2 </w:t>
      </w:r>
      <w:proofErr w:type="spellStart"/>
      <w:r w:rsidRPr="00886689">
        <w:rPr>
          <w:rFonts w:ascii="Tahoma" w:eastAsia="Times New Roman" w:hAnsi="Tahoma" w:cs="Tahoma"/>
          <w:sz w:val="28"/>
          <w:szCs w:val="24"/>
          <w:lang w:val="el-GR"/>
        </w:rPr>
        <w:t>χλμ</w:t>
      </w:r>
      <w:proofErr w:type="spellEnd"/>
      <w:r w:rsidRPr="00886689">
        <w:rPr>
          <w:rFonts w:ascii="Tahoma" w:eastAsia="Times New Roman" w:hAnsi="Tahoma" w:cs="Tahoma"/>
          <w:sz w:val="28"/>
          <w:szCs w:val="24"/>
          <w:lang w:val="el-GR"/>
        </w:rPr>
        <w:t>.</w:t>
      </w:r>
    </w:p>
    <w:p w:rsidR="00886689" w:rsidRPr="00886689" w:rsidRDefault="00912E87" w:rsidP="00886689">
      <w:pPr>
        <w:pStyle w:val="a3"/>
        <w:numPr>
          <w:ilvl w:val="0"/>
          <w:numId w:val="29"/>
        </w:numPr>
        <w:spacing w:after="0" w:line="240" w:lineRule="auto"/>
        <w:rPr>
          <w:rFonts w:ascii="Tahoma" w:eastAsia="Times New Roman" w:hAnsi="Tahoma" w:cs="Tahoma"/>
          <w:sz w:val="28"/>
          <w:szCs w:val="24"/>
          <w:lang w:val="el-GR"/>
        </w:rPr>
      </w:pPr>
      <w:r w:rsidRPr="00886689">
        <w:rPr>
          <w:rFonts w:ascii="Tahoma" w:eastAsia="Times New Roman" w:hAnsi="Tahoma" w:cs="Tahoma"/>
          <w:sz w:val="28"/>
          <w:szCs w:val="24"/>
          <w:lang w:val="el-GR"/>
        </w:rPr>
        <w:t xml:space="preserve">4 γέφυρες, συνολικού μήκους περίπου 7 </w:t>
      </w:r>
      <w:proofErr w:type="spellStart"/>
      <w:r w:rsidRPr="00886689">
        <w:rPr>
          <w:rFonts w:ascii="Tahoma" w:eastAsia="Times New Roman" w:hAnsi="Tahoma" w:cs="Tahoma"/>
          <w:sz w:val="28"/>
          <w:szCs w:val="24"/>
          <w:lang w:val="el-GR"/>
        </w:rPr>
        <w:t>χλμ</w:t>
      </w:r>
      <w:proofErr w:type="spellEnd"/>
      <w:r w:rsidRPr="00886689">
        <w:rPr>
          <w:rFonts w:ascii="Tahoma" w:eastAsia="Times New Roman" w:hAnsi="Tahoma" w:cs="Tahoma"/>
          <w:sz w:val="28"/>
          <w:szCs w:val="24"/>
          <w:lang w:val="el-GR"/>
        </w:rPr>
        <w:t>.</w:t>
      </w:r>
    </w:p>
    <w:p w:rsidR="00B5732C" w:rsidRPr="00886689" w:rsidRDefault="00912E87" w:rsidP="00886689">
      <w:pPr>
        <w:pStyle w:val="a3"/>
        <w:numPr>
          <w:ilvl w:val="0"/>
          <w:numId w:val="29"/>
        </w:numPr>
        <w:spacing w:after="0" w:line="240" w:lineRule="auto"/>
        <w:rPr>
          <w:rFonts w:ascii="Tahoma" w:eastAsia="Times New Roman" w:hAnsi="Tahoma" w:cs="Tahoma"/>
          <w:sz w:val="28"/>
          <w:szCs w:val="24"/>
          <w:lang w:val="el-GR"/>
        </w:rPr>
      </w:pPr>
      <w:r w:rsidRPr="00886689">
        <w:rPr>
          <w:rFonts w:ascii="Tahoma" w:eastAsia="Times New Roman" w:hAnsi="Tahoma" w:cs="Tahoma"/>
          <w:sz w:val="28"/>
          <w:szCs w:val="24"/>
          <w:lang w:val="el-GR"/>
        </w:rPr>
        <w:t>77 κάτω &amp; 24 άνω διαβάσεις</w:t>
      </w:r>
    </w:p>
    <w:p w:rsidR="00912E87" w:rsidRPr="00886689" w:rsidRDefault="00912E87" w:rsidP="00886689">
      <w:pPr>
        <w:pStyle w:val="a3"/>
        <w:numPr>
          <w:ilvl w:val="0"/>
          <w:numId w:val="29"/>
        </w:numPr>
        <w:spacing w:after="0" w:line="240" w:lineRule="auto"/>
        <w:rPr>
          <w:rFonts w:ascii="Tahoma" w:eastAsia="Times New Roman" w:hAnsi="Tahoma" w:cs="Tahoma"/>
          <w:sz w:val="28"/>
          <w:szCs w:val="24"/>
          <w:lang w:val="el-GR"/>
        </w:rPr>
      </w:pPr>
      <w:r w:rsidRPr="00886689">
        <w:rPr>
          <w:rFonts w:ascii="Tahoma" w:eastAsia="Times New Roman" w:hAnsi="Tahoma" w:cs="Tahoma"/>
          <w:sz w:val="28"/>
          <w:szCs w:val="24"/>
          <w:lang w:val="el-GR"/>
        </w:rPr>
        <w:t>3 Κέντρα Λειτουργίας και Συντήρησης</w:t>
      </w:r>
    </w:p>
    <w:p w:rsidR="00912E87" w:rsidRPr="00912E87" w:rsidRDefault="00B5732C" w:rsidP="00B5732C">
      <w:pPr>
        <w:spacing w:after="0" w:line="240" w:lineRule="auto"/>
        <w:ind w:left="360" w:firstLine="36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Με την κατασκευή της Ιόνιας Οδού</w:t>
      </w:r>
      <w:r w:rsidR="00912E87" w:rsidRPr="00912E87">
        <w:rPr>
          <w:rFonts w:ascii="Tahoma" w:eastAsia="Times New Roman" w:hAnsi="Tahoma" w:cs="Tahoma"/>
          <w:sz w:val="28"/>
          <w:szCs w:val="24"/>
          <w:lang w:val="el-GR"/>
        </w:rPr>
        <w:t xml:space="preserve"> το δρομολόγιο Αθήνα-Ιωάννινα (405χλμ) καλύπτεται σε μόλις 3 ώρες και 30 λεπτά (έναντι 6 ωρών), το Πάτρα-Ιωάννινα (207χλμ) σε μόλις 100 λεπτά, το Θεσσαλονίκη-Πάτρα (500χλμ) σε 4 ώρες και 30 λεπτά ενώ Ναύπακτος, </w:t>
      </w:r>
      <w:proofErr w:type="spellStart"/>
      <w:r w:rsidR="00912E87" w:rsidRPr="00912E87">
        <w:rPr>
          <w:rFonts w:ascii="Tahoma" w:eastAsia="Times New Roman" w:hAnsi="Tahoma" w:cs="Tahoma"/>
          <w:sz w:val="28"/>
          <w:szCs w:val="24"/>
          <w:lang w:val="el-GR"/>
        </w:rPr>
        <w:t>Μεσσολόγγι</w:t>
      </w:r>
      <w:proofErr w:type="spellEnd"/>
      <w:r w:rsidR="00912E87" w:rsidRPr="00912E87">
        <w:rPr>
          <w:rFonts w:ascii="Tahoma" w:eastAsia="Times New Roman" w:hAnsi="Tahoma" w:cs="Tahoma"/>
          <w:sz w:val="28"/>
          <w:szCs w:val="24"/>
          <w:lang w:val="el-GR"/>
        </w:rPr>
        <w:t>, Αγρίνιο, Άρτα, Ιωάννινα, γίνονται προαστιακές αποστάσεις αλλάζοντας τα δεδομένα.</w:t>
      </w:r>
    </w:p>
    <w:p w:rsidR="00912E87" w:rsidRPr="00912E87" w:rsidRDefault="00B5732C" w:rsidP="00B5732C">
      <w:pPr>
        <w:spacing w:after="0" w:line="240" w:lineRule="auto"/>
        <w:ind w:left="360" w:firstLine="36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Μεγάλη ω</w:t>
      </w:r>
      <w:r w:rsidR="00912E87" w:rsidRPr="00912E87">
        <w:rPr>
          <w:rFonts w:ascii="Tahoma" w:eastAsia="Times New Roman" w:hAnsi="Tahoma" w:cs="Tahoma"/>
          <w:sz w:val="28"/>
          <w:szCs w:val="24"/>
          <w:lang w:val="el-GR"/>
        </w:rPr>
        <w:t>φελημένη και η Ηγουμενίτσα με το λιμάνι της που πλέον θα απέχει από την Αθήνα μόλις 4 ώρες δημιουργώντας νέες συνθήκες ανάπτυξης για την ευρύτερη περιοχή</w:t>
      </w:r>
      <w:r w:rsidR="00886689">
        <w:rPr>
          <w:rFonts w:ascii="Tahoma" w:eastAsia="Times New Roman" w:hAnsi="Tahoma" w:cs="Tahoma"/>
          <w:sz w:val="28"/>
          <w:szCs w:val="24"/>
          <w:lang w:val="el-GR"/>
        </w:rPr>
        <w:t>…»</w:t>
      </w:r>
    </w:p>
    <w:p w:rsidR="00912E87" w:rsidRPr="00912E87" w:rsidRDefault="00912E87" w:rsidP="00B5732C">
      <w:pPr>
        <w:spacing w:after="0" w:line="240" w:lineRule="auto"/>
        <w:ind w:left="360" w:firstLine="360"/>
        <w:rPr>
          <w:rFonts w:ascii="Tahoma" w:eastAsia="Times New Roman" w:hAnsi="Tahoma" w:cs="Tahoma"/>
          <w:sz w:val="28"/>
          <w:szCs w:val="24"/>
          <w:lang w:val="el-GR"/>
        </w:rPr>
      </w:pPr>
      <w:r w:rsidRPr="00912E87">
        <w:rPr>
          <w:rFonts w:ascii="Tahoma" w:eastAsia="Times New Roman" w:hAnsi="Tahoma" w:cs="Tahoma"/>
          <w:sz w:val="28"/>
          <w:szCs w:val="24"/>
          <w:lang w:val="el-GR"/>
        </w:rPr>
        <w:t xml:space="preserve">Η Ιόνια Οδός, διαθέτει σε όλο της το μήκος 2 λωρίδες κυκλοφορίας </w:t>
      </w:r>
      <w:r w:rsidR="00886689">
        <w:rPr>
          <w:rFonts w:ascii="Tahoma" w:eastAsia="Times New Roman" w:hAnsi="Tahoma" w:cs="Tahoma"/>
          <w:sz w:val="28"/>
          <w:szCs w:val="24"/>
          <w:lang w:val="el-GR"/>
        </w:rPr>
        <w:t>και Λωρίδα Έκτακτης Ανάγκης</w:t>
      </w:r>
      <w:r w:rsidRPr="00912E87">
        <w:rPr>
          <w:rFonts w:ascii="Tahoma" w:eastAsia="Times New Roman" w:hAnsi="Tahoma" w:cs="Tahoma"/>
          <w:sz w:val="28"/>
          <w:szCs w:val="24"/>
          <w:lang w:val="el-GR"/>
        </w:rPr>
        <w:t xml:space="preserve"> ανά ρεύμα κυκλοφορίας, Σ</w:t>
      </w:r>
      <w:r w:rsidR="00886689">
        <w:rPr>
          <w:rFonts w:ascii="Tahoma" w:eastAsia="Times New Roman" w:hAnsi="Tahoma" w:cs="Tahoma"/>
          <w:sz w:val="28"/>
          <w:szCs w:val="24"/>
          <w:lang w:val="el-GR"/>
        </w:rPr>
        <w:t xml:space="preserve">ταθμούς </w:t>
      </w:r>
      <w:r w:rsidRPr="00912E87">
        <w:rPr>
          <w:rFonts w:ascii="Tahoma" w:eastAsia="Times New Roman" w:hAnsi="Tahoma" w:cs="Tahoma"/>
          <w:sz w:val="28"/>
          <w:szCs w:val="24"/>
          <w:lang w:val="el-GR"/>
        </w:rPr>
        <w:t>Ε</w:t>
      </w:r>
      <w:r w:rsidR="00886689">
        <w:rPr>
          <w:rFonts w:ascii="Tahoma" w:eastAsia="Times New Roman" w:hAnsi="Tahoma" w:cs="Tahoma"/>
          <w:sz w:val="28"/>
          <w:szCs w:val="24"/>
          <w:lang w:val="el-GR"/>
        </w:rPr>
        <w:t xml:space="preserve">ξυπηρέτησης </w:t>
      </w:r>
      <w:r w:rsidRPr="00912E87">
        <w:rPr>
          <w:rFonts w:ascii="Tahoma" w:eastAsia="Times New Roman" w:hAnsi="Tahoma" w:cs="Tahoma"/>
          <w:sz w:val="28"/>
          <w:szCs w:val="24"/>
          <w:lang w:val="el-GR"/>
        </w:rPr>
        <w:t>Α</w:t>
      </w:r>
      <w:r w:rsidR="00886689">
        <w:rPr>
          <w:rFonts w:ascii="Tahoma" w:eastAsia="Times New Roman" w:hAnsi="Tahoma" w:cs="Tahoma"/>
          <w:sz w:val="28"/>
          <w:szCs w:val="24"/>
          <w:lang w:val="el-GR"/>
        </w:rPr>
        <w:t>υτοκινητιστών</w:t>
      </w:r>
      <w:r w:rsidRPr="00912E87">
        <w:rPr>
          <w:rFonts w:ascii="Tahoma" w:eastAsia="Times New Roman" w:hAnsi="Tahoma" w:cs="Tahoma"/>
          <w:sz w:val="28"/>
          <w:szCs w:val="24"/>
          <w:lang w:val="el-GR"/>
        </w:rPr>
        <w:t>, χώρους προσωπικής υγιεινής</w:t>
      </w:r>
      <w:r w:rsidR="00886689">
        <w:rPr>
          <w:rFonts w:ascii="Tahoma" w:eastAsia="Times New Roman" w:hAnsi="Tahoma" w:cs="Tahoma"/>
          <w:sz w:val="28"/>
          <w:szCs w:val="24"/>
          <w:lang w:val="el-GR"/>
        </w:rPr>
        <w:t xml:space="preserve"> (που θυμίζουν ξενοδοχείο</w:t>
      </w:r>
      <w:r w:rsidR="006B0E6E">
        <w:rPr>
          <w:rFonts w:ascii="Tahoma" w:eastAsia="Times New Roman" w:hAnsi="Tahoma" w:cs="Tahoma"/>
          <w:sz w:val="28"/>
          <w:szCs w:val="24"/>
          <w:lang w:val="el-GR"/>
        </w:rPr>
        <w:t>)</w:t>
      </w:r>
      <w:r w:rsidR="00886689">
        <w:rPr>
          <w:rFonts w:ascii="Tahoma" w:eastAsia="Times New Roman" w:hAnsi="Tahoma" w:cs="Tahoma"/>
          <w:sz w:val="28"/>
          <w:szCs w:val="24"/>
          <w:lang w:val="el-GR"/>
        </w:rPr>
        <w:t>,</w:t>
      </w:r>
      <w:r w:rsidRPr="00912E87">
        <w:rPr>
          <w:rFonts w:ascii="Tahoma" w:eastAsia="Times New Roman" w:hAnsi="Tahoma" w:cs="Tahoma"/>
          <w:sz w:val="28"/>
          <w:szCs w:val="24"/>
          <w:lang w:val="el-GR"/>
        </w:rPr>
        <w:t xml:space="preserve"> 24ωρη οδική βοήθεια κ.α.</w:t>
      </w:r>
    </w:p>
    <w:p w:rsidR="00912E87" w:rsidRDefault="00886689" w:rsidP="00B5732C">
      <w:pPr>
        <w:spacing w:after="0" w:line="240" w:lineRule="auto"/>
        <w:ind w:left="360" w:firstLine="36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Στην ιστοσελίδα τονίζεται ακόμα ότι «τ</w:t>
      </w:r>
      <w:r w:rsidR="00912E87" w:rsidRPr="00912E87">
        <w:rPr>
          <w:rFonts w:ascii="Tahoma" w:eastAsia="Times New Roman" w:hAnsi="Tahoma" w:cs="Tahoma"/>
          <w:sz w:val="28"/>
          <w:szCs w:val="24"/>
          <w:lang w:val="el-GR"/>
        </w:rPr>
        <w:t xml:space="preserve">ο μεγαλύτερο τεχνικό έργο είναι η Σήραγγα </w:t>
      </w:r>
      <w:proofErr w:type="spellStart"/>
      <w:r w:rsidR="00912E87" w:rsidRPr="00912E87">
        <w:rPr>
          <w:rFonts w:ascii="Tahoma" w:eastAsia="Times New Roman" w:hAnsi="Tahoma" w:cs="Tahoma"/>
          <w:sz w:val="28"/>
          <w:szCs w:val="24"/>
          <w:lang w:val="el-GR"/>
        </w:rPr>
        <w:t>Κλόκοβας</w:t>
      </w:r>
      <w:proofErr w:type="spellEnd"/>
      <w:r w:rsidR="00912E87" w:rsidRPr="00912E87">
        <w:rPr>
          <w:rFonts w:ascii="Tahoma" w:eastAsia="Times New Roman" w:hAnsi="Tahoma" w:cs="Tahoma"/>
          <w:sz w:val="28"/>
          <w:szCs w:val="24"/>
          <w:lang w:val="el-GR"/>
        </w:rPr>
        <w:t xml:space="preserve"> μήκους 3χλμ, με τη διάνοιξη να γίνεται στο χρόνο ρεκόρ των 13 μηνών, το γρηγορότερο στην Ελλάδα και έναν από </w:t>
      </w:r>
      <w:r w:rsidR="00912E87" w:rsidRPr="00912E87">
        <w:rPr>
          <w:rFonts w:ascii="Tahoma" w:eastAsia="Times New Roman" w:hAnsi="Tahoma" w:cs="Tahoma"/>
          <w:sz w:val="28"/>
          <w:szCs w:val="24"/>
          <w:lang w:val="el-GR"/>
        </w:rPr>
        <w:lastRenderedPageBreak/>
        <w:t>τους γρηγορότερους χρόνους στην Ευρώπη και σε ολόκληρο τον κόσμο (ως οδική σήραγγα)</w:t>
      </w:r>
      <w:r>
        <w:rPr>
          <w:rFonts w:ascii="Tahoma" w:eastAsia="Times New Roman" w:hAnsi="Tahoma" w:cs="Tahoma"/>
          <w:sz w:val="28"/>
          <w:szCs w:val="24"/>
          <w:lang w:val="el-GR"/>
        </w:rPr>
        <w:t>…»</w:t>
      </w:r>
    </w:p>
    <w:p w:rsidR="006B0E6E" w:rsidRDefault="006B0E6E" w:rsidP="00B5732C">
      <w:pPr>
        <w:spacing w:after="0" w:line="240" w:lineRule="auto"/>
        <w:ind w:left="360" w:firstLine="360"/>
        <w:rPr>
          <w:rFonts w:ascii="Tahoma" w:eastAsia="Times New Roman" w:hAnsi="Tahoma" w:cs="Tahoma"/>
          <w:sz w:val="28"/>
          <w:szCs w:val="24"/>
          <w:lang w:val="el-GR"/>
        </w:rPr>
      </w:pPr>
    </w:p>
    <w:p w:rsidR="006B0E6E" w:rsidRPr="006B0E6E" w:rsidRDefault="006B0E6E" w:rsidP="00B5732C">
      <w:pPr>
        <w:spacing w:after="0" w:line="240" w:lineRule="auto"/>
        <w:ind w:left="360" w:firstLine="360"/>
        <w:rPr>
          <w:rFonts w:ascii="Tahoma" w:eastAsia="Times New Roman" w:hAnsi="Tahoma" w:cs="Tahoma"/>
          <w:b/>
          <w:sz w:val="28"/>
          <w:szCs w:val="24"/>
          <w:lang w:val="el-GR"/>
        </w:rPr>
      </w:pPr>
      <w:r w:rsidRPr="006B0E6E">
        <w:rPr>
          <w:rFonts w:ascii="Tahoma" w:eastAsia="Times New Roman" w:hAnsi="Tahoma" w:cs="Tahoma"/>
          <w:b/>
          <w:sz w:val="28"/>
          <w:szCs w:val="24"/>
          <w:lang w:val="el-GR"/>
        </w:rPr>
        <w:t>ΠΡΟΣ ΙΩΑΝΝΙΝΑ</w:t>
      </w:r>
    </w:p>
    <w:p w:rsidR="00886689" w:rsidRDefault="006B0E6E" w:rsidP="00B5732C">
      <w:pPr>
        <w:spacing w:after="0" w:line="240" w:lineRule="auto"/>
        <w:ind w:left="360" w:firstLine="36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 xml:space="preserve">Σε ένα τόσο σύγχρονο δρόμο το όριο </w:t>
      </w:r>
      <w:r w:rsidR="00674C88">
        <w:rPr>
          <w:rFonts w:ascii="Tahoma" w:eastAsia="Times New Roman" w:hAnsi="Tahoma" w:cs="Tahoma"/>
          <w:sz w:val="28"/>
          <w:szCs w:val="24"/>
          <w:lang w:val="el-GR"/>
        </w:rPr>
        <w:t xml:space="preserve">ταχύτητας </w:t>
      </w:r>
      <w:r>
        <w:rPr>
          <w:rFonts w:ascii="Tahoma" w:eastAsia="Times New Roman" w:hAnsi="Tahoma" w:cs="Tahoma"/>
          <w:sz w:val="28"/>
          <w:szCs w:val="24"/>
          <w:lang w:val="el-GR"/>
        </w:rPr>
        <w:t>είναι 130 χιλιόμετρα την ώρα και όταν το φθάσεις έχεις την ψευδαίσθηση ότι το αυτοκίνητο δεν κινείται!</w:t>
      </w:r>
    </w:p>
    <w:p w:rsidR="006B0E6E" w:rsidRDefault="00E5222D" w:rsidP="00B5732C">
      <w:pPr>
        <w:spacing w:after="0" w:line="240" w:lineRule="auto"/>
        <w:ind w:left="360" w:firstLine="36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 xml:space="preserve">Έτσι λοιπόν, χωρίς να το καταλάβουμε, </w:t>
      </w:r>
      <w:r w:rsidR="00674C88">
        <w:rPr>
          <w:rFonts w:ascii="Tahoma" w:eastAsia="Times New Roman" w:hAnsi="Tahoma" w:cs="Tahoma"/>
          <w:sz w:val="28"/>
          <w:szCs w:val="24"/>
          <w:lang w:val="el-GR"/>
        </w:rPr>
        <w:t>διασχίσαμε τη διαδρομή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Πάτρα </w:t>
      </w:r>
      <w:r w:rsidR="00674C88">
        <w:rPr>
          <w:rFonts w:ascii="Tahoma" w:eastAsia="Times New Roman" w:hAnsi="Tahoma" w:cs="Tahoma"/>
          <w:sz w:val="28"/>
          <w:szCs w:val="24"/>
          <w:lang w:val="el-GR"/>
        </w:rPr>
        <w:t>– Ι</w:t>
      </w:r>
      <w:r>
        <w:rPr>
          <w:rFonts w:ascii="Tahoma" w:eastAsia="Times New Roman" w:hAnsi="Tahoma" w:cs="Tahoma"/>
          <w:sz w:val="28"/>
          <w:szCs w:val="24"/>
          <w:lang w:val="el-GR"/>
        </w:rPr>
        <w:t>ωάννινα μέσα σε μία ώρα και 45 περίπου λεπτά!</w:t>
      </w:r>
    </w:p>
    <w:p w:rsidR="00E5222D" w:rsidRDefault="00E5222D" w:rsidP="00B5732C">
      <w:pPr>
        <w:spacing w:after="0" w:line="240" w:lineRule="auto"/>
        <w:ind w:left="360" w:firstLine="36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 xml:space="preserve">Το ταξίδι μας είχε αρχίσει από την </w:t>
      </w:r>
      <w:proofErr w:type="spellStart"/>
      <w:r>
        <w:rPr>
          <w:rFonts w:ascii="Tahoma" w:eastAsia="Times New Roman" w:hAnsi="Tahoma" w:cs="Tahoma"/>
          <w:sz w:val="28"/>
          <w:szCs w:val="24"/>
          <w:lang w:val="el-GR"/>
        </w:rPr>
        <w:t>Κεφαλλονιά</w:t>
      </w:r>
      <w:proofErr w:type="spellEnd"/>
      <w:r>
        <w:rPr>
          <w:rFonts w:ascii="Tahoma" w:eastAsia="Times New Roman" w:hAnsi="Tahoma" w:cs="Tahoma"/>
          <w:sz w:val="28"/>
          <w:szCs w:val="24"/>
          <w:lang w:val="el-GR"/>
        </w:rPr>
        <w:t xml:space="preserve"> στις 8 το πρωί. Η ώρα πλησίαζε δύο και αποφασίσαμε να σταματήσουμε για λίγο ξεμούδιασμα και φαγητό. Κοντά στην πανέμορφη Λίμνη υπάρχει ένα υπέροχο στέκι με απίστευτα νόστιμο </w:t>
      </w:r>
      <w:r w:rsidR="005328AC">
        <w:rPr>
          <w:rFonts w:ascii="Tahoma" w:eastAsia="Times New Roman" w:hAnsi="Tahoma" w:cs="Tahoma"/>
          <w:sz w:val="28"/>
          <w:szCs w:val="24"/>
          <w:lang w:val="el-GR"/>
        </w:rPr>
        <w:t xml:space="preserve">παραδοσιακό γιαννιώτικο 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φαγητό </w:t>
      </w:r>
      <w:r w:rsidR="005328AC">
        <w:rPr>
          <w:rFonts w:ascii="Tahoma" w:eastAsia="Times New Roman" w:hAnsi="Tahoma" w:cs="Tahoma"/>
          <w:sz w:val="28"/>
          <w:szCs w:val="24"/>
          <w:lang w:val="el-GR"/>
        </w:rPr>
        <w:t>γι’ αυτό και το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επισκεπτόμαστε κάθε φορά που </w:t>
      </w:r>
      <w:r w:rsidR="005328AC">
        <w:rPr>
          <w:rFonts w:ascii="Tahoma" w:eastAsia="Times New Roman" w:hAnsi="Tahoma" w:cs="Tahoma"/>
          <w:sz w:val="28"/>
          <w:szCs w:val="24"/>
          <w:lang w:val="el-GR"/>
        </w:rPr>
        <w:t xml:space="preserve">θα </w:t>
      </w:r>
      <w:r>
        <w:rPr>
          <w:rFonts w:ascii="Tahoma" w:eastAsia="Times New Roman" w:hAnsi="Tahoma" w:cs="Tahoma"/>
          <w:sz w:val="28"/>
          <w:szCs w:val="24"/>
          <w:lang w:val="el-GR"/>
        </w:rPr>
        <w:t>βρ</w:t>
      </w:r>
      <w:r w:rsidR="005328AC">
        <w:rPr>
          <w:rFonts w:ascii="Tahoma" w:eastAsia="Times New Roman" w:hAnsi="Tahoma" w:cs="Tahoma"/>
          <w:sz w:val="28"/>
          <w:szCs w:val="24"/>
          <w:lang w:val="el-GR"/>
        </w:rPr>
        <w:t>εθούμε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 στην πρωτεύουσα της Ηπείρου. </w:t>
      </w:r>
      <w:r w:rsidR="005328AC">
        <w:rPr>
          <w:rFonts w:ascii="Tahoma" w:eastAsia="Times New Roman" w:hAnsi="Tahoma" w:cs="Tahoma"/>
          <w:sz w:val="28"/>
          <w:szCs w:val="24"/>
          <w:lang w:val="el-GR"/>
        </w:rPr>
        <w:t>Το ζευγάρι των</w:t>
      </w:r>
      <w:r w:rsidR="00A33AFA">
        <w:rPr>
          <w:rFonts w:ascii="Tahoma" w:eastAsia="Times New Roman" w:hAnsi="Tahoma" w:cs="Tahoma"/>
          <w:sz w:val="28"/>
          <w:szCs w:val="24"/>
          <w:lang w:val="el-GR"/>
        </w:rPr>
        <w:t xml:space="preserve"> συνταξιδιωτών μας</w:t>
      </w:r>
      <w:r w:rsidR="005328AC">
        <w:rPr>
          <w:rFonts w:ascii="Tahoma" w:eastAsia="Times New Roman" w:hAnsi="Tahoma" w:cs="Tahoma"/>
          <w:sz w:val="28"/>
          <w:szCs w:val="24"/>
          <w:lang w:val="el-GR"/>
        </w:rPr>
        <w:t xml:space="preserve"> Άγγλων φίλων</w:t>
      </w:r>
      <w:r w:rsidR="00A33AFA">
        <w:rPr>
          <w:rFonts w:ascii="Tahoma" w:eastAsia="Times New Roman" w:hAnsi="Tahoma" w:cs="Tahoma"/>
          <w:sz w:val="28"/>
          <w:szCs w:val="24"/>
          <w:lang w:val="el-GR"/>
        </w:rPr>
        <w:t>,</w:t>
      </w:r>
      <w:r w:rsidR="005328AC">
        <w:rPr>
          <w:rFonts w:ascii="Tahoma" w:eastAsia="Times New Roman" w:hAnsi="Tahoma" w:cs="Tahoma"/>
          <w:sz w:val="28"/>
          <w:szCs w:val="24"/>
          <w:lang w:val="el-GR"/>
        </w:rPr>
        <w:t xml:space="preserve"> όντας λάτρεις της </w:t>
      </w:r>
      <w:r w:rsidR="00A33AFA">
        <w:rPr>
          <w:rFonts w:ascii="Tahoma" w:eastAsia="Times New Roman" w:hAnsi="Tahoma" w:cs="Tahoma"/>
          <w:sz w:val="28"/>
          <w:szCs w:val="24"/>
          <w:lang w:val="el-GR"/>
        </w:rPr>
        <w:t xml:space="preserve">ελληνικής κουζίνας, «τρελάθηκαν». Ο </w:t>
      </w:r>
      <w:proofErr w:type="spellStart"/>
      <w:r w:rsidR="00A33AFA">
        <w:rPr>
          <w:rFonts w:ascii="Tahoma" w:eastAsia="Times New Roman" w:hAnsi="Tahoma" w:cs="Tahoma"/>
          <w:sz w:val="28"/>
          <w:szCs w:val="24"/>
          <w:lang w:val="el-GR"/>
        </w:rPr>
        <w:t>Ντέιβιντ</w:t>
      </w:r>
      <w:proofErr w:type="spellEnd"/>
      <w:r w:rsidR="00A33AFA">
        <w:rPr>
          <w:rFonts w:ascii="Tahoma" w:eastAsia="Times New Roman" w:hAnsi="Tahoma" w:cs="Tahoma"/>
          <w:sz w:val="28"/>
          <w:szCs w:val="24"/>
          <w:lang w:val="el-GR"/>
        </w:rPr>
        <w:t xml:space="preserve"> χαρακτήρισε τη γαστρονομική εμπειρία «πανδαισία γεύσεων»!</w:t>
      </w:r>
    </w:p>
    <w:p w:rsidR="00A33AFA" w:rsidRDefault="00A33AFA" w:rsidP="00B5732C">
      <w:pPr>
        <w:spacing w:after="0" w:line="240" w:lineRule="auto"/>
        <w:ind w:left="360" w:firstLine="36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Όταν περνάς καλά η ώρα περνάει απίστευτα γρήγορα. Ήταν ήδη 4 το απόγευμα και μπροστά μας είχαμε άλλα 250 χιλιόμετρα μέχρι το σημερινό προορισμό μας.</w:t>
      </w:r>
    </w:p>
    <w:p w:rsidR="0087246D" w:rsidRDefault="00A33AFA" w:rsidP="00B5732C">
      <w:pPr>
        <w:spacing w:after="0" w:line="240" w:lineRule="auto"/>
        <w:ind w:left="360" w:firstLine="36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Διασχίσαμε και πάλι τον κεντρικό δρόμο των Ιωαννίνων μέχρι τον κόμβο της Εγνατίας – άλλον ένα εντυπωσιακό αυτοκινητόδρομο που ξεκινάει από την Ηγουμενίτσα στην Δυτική Ελλάδα και φτάνει μέχρι τον Έβρο στα ελληνοτουρκικά σύνορα. Η Ήπειρος είναι γεμάτη βουνά γι’ αυτό κα</w:t>
      </w:r>
      <w:r w:rsidR="00B72430">
        <w:rPr>
          <w:rFonts w:ascii="Tahoma" w:eastAsia="Times New Roman" w:hAnsi="Tahoma" w:cs="Tahoma"/>
          <w:sz w:val="28"/>
          <w:szCs w:val="24"/>
          <w:lang w:val="el-GR"/>
        </w:rPr>
        <w:t>ι η Εγνατία Οδός είναι γεμάτη σή</w:t>
      </w:r>
      <w:r>
        <w:rPr>
          <w:rFonts w:ascii="Tahoma" w:eastAsia="Times New Roman" w:hAnsi="Tahoma" w:cs="Tahoma"/>
          <w:sz w:val="28"/>
          <w:szCs w:val="24"/>
          <w:lang w:val="el-GR"/>
        </w:rPr>
        <w:t>ραγγες</w:t>
      </w:r>
      <w:r w:rsidR="0087246D">
        <w:rPr>
          <w:rFonts w:ascii="Tahoma" w:eastAsia="Times New Roman" w:hAnsi="Tahoma" w:cs="Tahoma"/>
          <w:sz w:val="28"/>
          <w:szCs w:val="24"/>
          <w:lang w:val="el-GR"/>
        </w:rPr>
        <w:t xml:space="preserve"> και γέφυρες</w:t>
      </w:r>
      <w:r w:rsidR="00B72430">
        <w:rPr>
          <w:rFonts w:ascii="Tahoma" w:eastAsia="Times New Roman" w:hAnsi="Tahoma" w:cs="Tahoma"/>
          <w:sz w:val="28"/>
          <w:szCs w:val="24"/>
          <w:lang w:val="el-GR"/>
        </w:rPr>
        <w:t>.</w:t>
      </w:r>
      <w:r w:rsidR="0087246D">
        <w:rPr>
          <w:rFonts w:ascii="Tahoma" w:eastAsia="Times New Roman" w:hAnsi="Tahoma" w:cs="Tahoma"/>
          <w:sz w:val="28"/>
          <w:szCs w:val="24"/>
          <w:lang w:val="el-GR"/>
        </w:rPr>
        <w:t xml:space="preserve"> Καθώς οδηγείς μπαίνεις στον πειρασμό να τις μετράς αλλά μετά από λίγο εγκαταλείπεις την προσπάθεια. Χάνεις το λογαριασμό!</w:t>
      </w:r>
    </w:p>
    <w:p w:rsidR="001C5291" w:rsidRDefault="0087246D" w:rsidP="00B5732C">
      <w:pPr>
        <w:spacing w:after="0" w:line="240" w:lineRule="auto"/>
        <w:ind w:left="360" w:firstLine="36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>Όταν δεν βρίσκεσαι μέσα σε σήραγγα, απολαμβάνεις μια θέα συγκλονιστική. Χωριουδάκια «σκαρφαλωμένα» πάνω σε απόκρ</w:t>
      </w:r>
      <w:r w:rsidR="001C5291">
        <w:rPr>
          <w:rFonts w:ascii="Tahoma" w:eastAsia="Times New Roman" w:hAnsi="Tahoma" w:cs="Tahoma"/>
          <w:sz w:val="28"/>
          <w:szCs w:val="24"/>
          <w:lang w:val="el-GR"/>
        </w:rPr>
        <w:t>η</w:t>
      </w:r>
      <w:r>
        <w:rPr>
          <w:rFonts w:ascii="Tahoma" w:eastAsia="Times New Roman" w:hAnsi="Tahoma" w:cs="Tahoma"/>
          <w:sz w:val="28"/>
          <w:szCs w:val="24"/>
          <w:lang w:val="el-GR"/>
        </w:rPr>
        <w:t xml:space="preserve">μνες πλαγιές, </w:t>
      </w:r>
      <w:r w:rsidR="001C5291">
        <w:rPr>
          <w:rFonts w:ascii="Tahoma" w:eastAsia="Times New Roman" w:hAnsi="Tahoma" w:cs="Tahoma"/>
          <w:sz w:val="28"/>
          <w:szCs w:val="24"/>
          <w:lang w:val="el-GR"/>
        </w:rPr>
        <w:t>χιονισμένες βουνοκορφές, καταπράσινες πεδιάδες και βαθειά φαράγγια. Καθώς το αυτοκίνητο «καταβροχθίζει» τα χιλιόμετρα η εναλλαγή του τοπίου είναι απερίγραπτη!</w:t>
      </w:r>
    </w:p>
    <w:p w:rsidR="00A33AFA" w:rsidRPr="00912E87" w:rsidRDefault="006173A8" w:rsidP="00B5732C">
      <w:pPr>
        <w:spacing w:after="0" w:line="240" w:lineRule="auto"/>
        <w:ind w:left="360" w:firstLine="360"/>
        <w:rPr>
          <w:rFonts w:ascii="Tahoma" w:eastAsia="Times New Roman" w:hAnsi="Tahoma" w:cs="Tahoma"/>
          <w:sz w:val="28"/>
          <w:szCs w:val="24"/>
          <w:lang w:val="el-GR"/>
        </w:rPr>
      </w:pPr>
      <w:r>
        <w:rPr>
          <w:rFonts w:ascii="Tahoma" w:eastAsia="Times New Roman" w:hAnsi="Tahoma" w:cs="Tahoma"/>
          <w:sz w:val="28"/>
          <w:szCs w:val="24"/>
          <w:lang w:val="el-GR"/>
        </w:rPr>
        <w:t xml:space="preserve">Κάπου 160 χιλιόμετρα από τα Ιωάννινα εγκαταλείπουμε την Εγνατία Οδό και περνώντας κοντά από την </w:t>
      </w:r>
      <w:proofErr w:type="spellStart"/>
      <w:r>
        <w:rPr>
          <w:rFonts w:ascii="Tahoma" w:eastAsia="Times New Roman" w:hAnsi="Tahoma" w:cs="Tahoma"/>
          <w:sz w:val="28"/>
          <w:szCs w:val="24"/>
          <w:lang w:val="el-GR"/>
        </w:rPr>
        <w:t>Πτολεμαϊδα</w:t>
      </w:r>
      <w:proofErr w:type="spellEnd"/>
      <w:r>
        <w:rPr>
          <w:rFonts w:ascii="Tahoma" w:eastAsia="Times New Roman" w:hAnsi="Tahoma" w:cs="Tahoma"/>
          <w:sz w:val="28"/>
          <w:szCs w:val="24"/>
          <w:lang w:val="el-GR"/>
        </w:rPr>
        <w:t xml:space="preserve"> συνεχίζουμε το ταξίδι μας προς την Έδεσσα. Η ώρα έχει περάσει και θέλουμε να φθάσουμε στα Λουτρά Λουτρακίου ή </w:t>
      </w:r>
      <w:proofErr w:type="spellStart"/>
      <w:r>
        <w:rPr>
          <w:rFonts w:ascii="Tahoma" w:eastAsia="Times New Roman" w:hAnsi="Tahoma" w:cs="Tahoma"/>
          <w:sz w:val="28"/>
          <w:szCs w:val="24"/>
          <w:lang w:val="el-GR"/>
        </w:rPr>
        <w:t>Πόζαρ</w:t>
      </w:r>
      <w:proofErr w:type="spellEnd"/>
      <w:r>
        <w:rPr>
          <w:rFonts w:ascii="Tahoma" w:eastAsia="Times New Roman" w:hAnsi="Tahoma" w:cs="Tahoma"/>
          <w:sz w:val="28"/>
          <w:szCs w:val="24"/>
          <w:lang w:val="el-GR"/>
        </w:rPr>
        <w:t xml:space="preserve">, όπως ήταν παλιότερα γνωστά, πριν σκοτεινιάσει. </w:t>
      </w:r>
      <w:r w:rsidR="001C5291">
        <w:rPr>
          <w:rFonts w:ascii="Tahoma" w:eastAsia="Times New Roman" w:hAnsi="Tahoma" w:cs="Tahoma"/>
          <w:sz w:val="28"/>
          <w:szCs w:val="24"/>
          <w:lang w:val="el-GR"/>
        </w:rPr>
        <w:t xml:space="preserve"> </w:t>
      </w:r>
    </w:p>
    <w:p w:rsidR="00F12CEA" w:rsidRDefault="00F12CEA" w:rsidP="00F12CEA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Η συνέχεια του οδοιπορικού μας, την ερχόμενη εβδομάδα.</w:t>
      </w:r>
    </w:p>
    <w:p w:rsidR="00F12CEA" w:rsidRDefault="00F12CEA" w:rsidP="00F12CEA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lastRenderedPageBreak/>
        <w:t>Να περνάτε καλά.</w:t>
      </w:r>
    </w:p>
    <w:p w:rsidR="00674C88" w:rsidRDefault="00674C88" w:rsidP="00F12CEA">
      <w:pPr>
        <w:spacing w:after="0" w:line="240" w:lineRule="auto"/>
        <w:ind w:left="360" w:firstLine="360"/>
        <w:rPr>
          <w:rFonts w:ascii="Tahoma" w:hAnsi="Tahoma" w:cs="Tahoma"/>
          <w:sz w:val="28"/>
          <w:szCs w:val="28"/>
          <w:lang w:val="el-GR"/>
        </w:rPr>
      </w:pPr>
    </w:p>
    <w:p w:rsidR="000C2ADF" w:rsidRDefault="000C2ADF" w:rsidP="00F12CEA">
      <w:pPr>
        <w:spacing w:after="0" w:line="240" w:lineRule="auto"/>
        <w:ind w:left="360" w:firstLine="360"/>
        <w:rPr>
          <w:rFonts w:ascii="Verdana" w:hAnsi="Verdana"/>
          <w:b/>
          <w:sz w:val="28"/>
          <w:szCs w:val="28"/>
          <w:lang w:val="el-GR"/>
        </w:rPr>
      </w:pPr>
      <w:r w:rsidRPr="000C2ADF">
        <w:rPr>
          <w:rFonts w:ascii="Verdana" w:hAnsi="Verdana"/>
          <w:b/>
          <w:sz w:val="28"/>
          <w:szCs w:val="28"/>
          <w:lang w:val="el-GR"/>
        </w:rPr>
        <w:t xml:space="preserve">Γιώργος </w:t>
      </w:r>
      <w:proofErr w:type="spellStart"/>
      <w:r w:rsidRPr="000C2ADF">
        <w:rPr>
          <w:rFonts w:ascii="Verdana" w:hAnsi="Verdana"/>
          <w:b/>
          <w:sz w:val="28"/>
          <w:szCs w:val="28"/>
          <w:lang w:val="el-GR"/>
        </w:rPr>
        <w:t>Μεσσάρης</w:t>
      </w:r>
      <w:proofErr w:type="spellEnd"/>
    </w:p>
    <w:p w:rsidR="004F3628" w:rsidRDefault="004F3628" w:rsidP="002F5240">
      <w:pPr>
        <w:spacing w:after="0" w:line="240" w:lineRule="auto"/>
        <w:ind w:firstLine="720"/>
        <w:rPr>
          <w:rFonts w:ascii="Verdana" w:hAnsi="Verdana"/>
          <w:b/>
          <w:sz w:val="28"/>
          <w:szCs w:val="28"/>
          <w:lang w:val="el-GR"/>
        </w:rPr>
      </w:pPr>
    </w:p>
    <w:p w:rsidR="0052058D" w:rsidRPr="0041461A" w:rsidRDefault="0052058D" w:rsidP="007A1C16">
      <w:pPr>
        <w:spacing w:after="0" w:line="240" w:lineRule="auto"/>
        <w:ind w:left="360" w:firstLine="360"/>
        <w:rPr>
          <w:rFonts w:ascii="Tahoma" w:eastAsia="Times New Roman" w:hAnsi="Tahoma" w:cs="Tahoma"/>
          <w:b/>
          <w:sz w:val="28"/>
          <w:szCs w:val="28"/>
          <w:lang w:val="el-GR"/>
        </w:rPr>
      </w:pPr>
      <w:r w:rsidRPr="0041461A">
        <w:rPr>
          <w:rFonts w:ascii="Tahoma" w:eastAsia="Times New Roman" w:hAnsi="Tahoma" w:cs="Tahoma"/>
          <w:b/>
          <w:sz w:val="28"/>
          <w:szCs w:val="28"/>
          <w:lang w:val="el-GR"/>
        </w:rPr>
        <w:t>ΣΤ</w:t>
      </w:r>
      <w:r w:rsidR="007A1C16">
        <w:rPr>
          <w:rFonts w:ascii="Tahoma" w:eastAsia="Times New Roman" w:hAnsi="Tahoma" w:cs="Tahoma"/>
          <w:b/>
          <w:sz w:val="28"/>
          <w:szCs w:val="28"/>
          <w:lang w:val="el-GR"/>
        </w:rPr>
        <w:t>ΙΣ</w:t>
      </w:r>
      <w:r w:rsidRPr="0041461A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ΦΩΤΟΓΡΑΦΙ</w:t>
      </w:r>
      <w:r w:rsidR="007A1C16">
        <w:rPr>
          <w:rFonts w:ascii="Tahoma" w:eastAsia="Times New Roman" w:hAnsi="Tahoma" w:cs="Tahoma"/>
          <w:b/>
          <w:sz w:val="28"/>
          <w:szCs w:val="28"/>
          <w:lang w:val="el-GR"/>
        </w:rPr>
        <w:t>ΕΣ</w:t>
      </w:r>
      <w:r w:rsidRPr="0041461A">
        <w:rPr>
          <w:rFonts w:ascii="Tahoma" w:eastAsia="Times New Roman" w:hAnsi="Tahoma" w:cs="Tahoma"/>
          <w:b/>
          <w:sz w:val="28"/>
          <w:szCs w:val="28"/>
          <w:lang w:val="el-GR"/>
        </w:rPr>
        <w:t>:</w:t>
      </w:r>
      <w:r w:rsidR="005D3727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  <w:r w:rsidR="006173A8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Α. Άποψη της Ιόνιας Οδού, ενός </w:t>
      </w:r>
      <w:r w:rsidR="007A1C16">
        <w:rPr>
          <w:rFonts w:ascii="Tahoma" w:eastAsia="Times New Roman" w:hAnsi="Tahoma" w:cs="Tahoma"/>
          <w:b/>
          <w:sz w:val="28"/>
          <w:szCs w:val="28"/>
          <w:lang w:val="el-GR"/>
        </w:rPr>
        <w:t>σύγχρονου</w:t>
      </w:r>
      <w:r w:rsidR="006173A8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αυτοκινητόδρομου</w:t>
      </w:r>
      <w:r w:rsidR="00A528F9">
        <w:rPr>
          <w:rFonts w:ascii="Tahoma" w:eastAsia="Times New Roman" w:hAnsi="Tahoma" w:cs="Tahoma"/>
          <w:b/>
          <w:sz w:val="28"/>
          <w:szCs w:val="28"/>
          <w:lang w:val="el-GR"/>
        </w:rPr>
        <w:t>.</w:t>
      </w:r>
      <w:r w:rsidR="006173A8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Β.</w:t>
      </w:r>
      <w:r w:rsidR="007A1C16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Η γραφική Λίμνη Παμβώτιδα στα Γιάννενα.</w:t>
      </w:r>
    </w:p>
    <w:p w:rsidR="0016471A" w:rsidRPr="00076B5D" w:rsidRDefault="0016471A" w:rsidP="00076B5D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BF426D" w:rsidRPr="00BF426D" w:rsidRDefault="0027389C" w:rsidP="00A33AFA">
      <w:pPr>
        <w:pStyle w:val="a3"/>
        <w:numPr>
          <w:ilvl w:val="0"/>
          <w:numId w:val="1"/>
        </w:numPr>
        <w:spacing w:after="120" w:line="240" w:lineRule="auto"/>
        <w:ind w:left="360" w:firstLine="720"/>
        <w:rPr>
          <w:rStyle w:val="-"/>
          <w:rFonts w:ascii="Tahoma" w:hAnsi="Tahoma" w:cs="Tahoma"/>
          <w:color w:val="auto"/>
          <w:sz w:val="28"/>
          <w:szCs w:val="28"/>
          <w:u w:val="none"/>
          <w:lang w:val="el-GR"/>
        </w:rPr>
      </w:pPr>
      <w:r w:rsidRPr="00B577C4">
        <w:rPr>
          <w:rFonts w:ascii="Tahoma" w:hAnsi="Tahoma" w:cs="Tahoma"/>
          <w:sz w:val="28"/>
          <w:szCs w:val="28"/>
          <w:lang w:val="el-GR"/>
        </w:rPr>
        <w:t>Οποιοδήποτε σχόλιό σας μπορείτε να το στείλετε στο ΜΜΕ που φιλοξενεί το δημοσίευμα ή</w:t>
      </w:r>
      <w:r w:rsidR="00ED7732">
        <w:rPr>
          <w:rFonts w:ascii="Tahoma" w:hAnsi="Tahoma" w:cs="Tahoma"/>
          <w:sz w:val="28"/>
          <w:szCs w:val="28"/>
          <w:lang w:val="el-GR"/>
        </w:rPr>
        <w:t xml:space="preserve"> στην ηλεκτρονική μου διεύθυνση</w:t>
      </w:r>
      <w:r w:rsidRPr="00B577C4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</w:t>
      </w:r>
      <w:r w:rsidR="00BF426D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: </w:t>
      </w:r>
      <w:hyperlink r:id="rId7" w:history="1">
        <w:r w:rsidR="00B741D1" w:rsidRPr="00DE0D2A">
          <w:rPr>
            <w:rStyle w:val="-"/>
            <w:rFonts w:ascii="Tahoma" w:hAnsi="Tahoma" w:cs="Tahoma"/>
            <w:sz w:val="28"/>
            <w:szCs w:val="28"/>
          </w:rPr>
          <w:t>georgemessaris</w:t>
        </w:r>
        <w:r w:rsidR="00B741D1" w:rsidRPr="00DE0D2A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="00B741D1" w:rsidRPr="00DE0D2A">
          <w:rPr>
            <w:rStyle w:val="-"/>
            <w:rFonts w:ascii="Tahoma" w:hAnsi="Tahoma" w:cs="Tahoma"/>
            <w:sz w:val="28"/>
            <w:szCs w:val="28"/>
          </w:rPr>
          <w:t>gmail</w:t>
        </w:r>
        <w:r w:rsidR="00B741D1" w:rsidRPr="00DE0D2A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="00B741D1" w:rsidRPr="00DE0D2A">
          <w:rPr>
            <w:rStyle w:val="-"/>
            <w:rFonts w:ascii="Tahoma" w:hAnsi="Tahoma" w:cs="Tahoma"/>
            <w:sz w:val="28"/>
            <w:szCs w:val="28"/>
          </w:rPr>
          <w:t>com</w:t>
        </w:r>
      </w:hyperlink>
    </w:p>
    <w:p w:rsidR="00870C24" w:rsidRPr="00373096" w:rsidRDefault="00947BBD" w:rsidP="00A33AFA">
      <w:pPr>
        <w:pStyle w:val="a3"/>
        <w:numPr>
          <w:ilvl w:val="0"/>
          <w:numId w:val="1"/>
        </w:numPr>
        <w:spacing w:after="120" w:line="240" w:lineRule="auto"/>
        <w:ind w:left="360" w:firstLine="36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Μία από τις τ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ελευταί</w:t>
      </w:r>
      <w:r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ες παραγωγές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ΝΤΟΚΙΜΑΝΤΕΡ του Γιώργου Μεσσάρη: ΚΕΦΑΛΛΟΝΙΑ ΚΑΙ ΙΘΑΚΗ –  ΛΟΥΛΟΥΔΙΑ ΤΟΥ ΠΕΛΑΓΟΥΣ. Για να αποκτήσετε το 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="0027389C" w:rsidRPr="00373096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="0027389C" w:rsidRPr="00373096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 επικοινωνήσετε με τον ίδιο</w:t>
      </w:r>
      <w:r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στην προαναφερόμενη ηλεκτρονική διεύθυνση</w:t>
      </w:r>
      <w:r w:rsidR="0027389C" w:rsidRPr="00373096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  <w:bookmarkStart w:id="0" w:name="_GoBack"/>
      <w:bookmarkEnd w:id="0"/>
    </w:p>
    <w:sectPr w:rsidR="00870C24" w:rsidRPr="0037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C91"/>
    <w:multiLevelType w:val="hybridMultilevel"/>
    <w:tmpl w:val="FB962E54"/>
    <w:lvl w:ilvl="0" w:tplc="126284B8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E3044"/>
    <w:multiLevelType w:val="hybridMultilevel"/>
    <w:tmpl w:val="453C7808"/>
    <w:lvl w:ilvl="0" w:tplc="803E3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564FF5"/>
    <w:multiLevelType w:val="hybridMultilevel"/>
    <w:tmpl w:val="073CE9E2"/>
    <w:lvl w:ilvl="0" w:tplc="6B02A04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762D9F"/>
    <w:multiLevelType w:val="hybridMultilevel"/>
    <w:tmpl w:val="D9E23388"/>
    <w:lvl w:ilvl="0" w:tplc="956E411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A664B2"/>
    <w:multiLevelType w:val="hybridMultilevel"/>
    <w:tmpl w:val="B028852A"/>
    <w:lvl w:ilvl="0" w:tplc="24E0FD8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E34BC3"/>
    <w:multiLevelType w:val="hybridMultilevel"/>
    <w:tmpl w:val="55C4978E"/>
    <w:lvl w:ilvl="0" w:tplc="9C7CCC2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7C212F"/>
    <w:multiLevelType w:val="hybridMultilevel"/>
    <w:tmpl w:val="D25CC9EA"/>
    <w:lvl w:ilvl="0" w:tplc="3DA8B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D30197"/>
    <w:multiLevelType w:val="hybridMultilevel"/>
    <w:tmpl w:val="EC46E002"/>
    <w:lvl w:ilvl="0" w:tplc="1724092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6168AC"/>
    <w:multiLevelType w:val="multilevel"/>
    <w:tmpl w:val="96C2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F541D3"/>
    <w:multiLevelType w:val="hybridMultilevel"/>
    <w:tmpl w:val="E42881EE"/>
    <w:lvl w:ilvl="0" w:tplc="BCF24934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FB1B4B"/>
    <w:multiLevelType w:val="hybridMultilevel"/>
    <w:tmpl w:val="70C0045C"/>
    <w:lvl w:ilvl="0" w:tplc="845400C8">
      <w:start w:val="6978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1720E0"/>
    <w:multiLevelType w:val="multilevel"/>
    <w:tmpl w:val="C1D4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3B0442"/>
    <w:multiLevelType w:val="hybridMultilevel"/>
    <w:tmpl w:val="3AD8C5A4"/>
    <w:lvl w:ilvl="0" w:tplc="408A7B00">
      <w:start w:val="697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0330A8"/>
    <w:multiLevelType w:val="hybridMultilevel"/>
    <w:tmpl w:val="89B2E9A8"/>
    <w:lvl w:ilvl="0" w:tplc="E82C9D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4206FA"/>
    <w:multiLevelType w:val="hybridMultilevel"/>
    <w:tmpl w:val="4BC065EC"/>
    <w:lvl w:ilvl="0" w:tplc="86BC3C58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1C00A4"/>
    <w:multiLevelType w:val="hybridMultilevel"/>
    <w:tmpl w:val="038C86BC"/>
    <w:lvl w:ilvl="0" w:tplc="525C07F0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834F4D"/>
    <w:multiLevelType w:val="hybridMultilevel"/>
    <w:tmpl w:val="FAA08350"/>
    <w:lvl w:ilvl="0" w:tplc="341451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761A14"/>
    <w:multiLevelType w:val="hybridMultilevel"/>
    <w:tmpl w:val="22104394"/>
    <w:lvl w:ilvl="0" w:tplc="0F1AA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E936C7"/>
    <w:multiLevelType w:val="hybridMultilevel"/>
    <w:tmpl w:val="9E2EC2F8"/>
    <w:lvl w:ilvl="0" w:tplc="FF7014B4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2E0E99"/>
    <w:multiLevelType w:val="multilevel"/>
    <w:tmpl w:val="4A82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24"/>
  </w:num>
  <w:num w:numId="5">
    <w:abstractNumId w:val="13"/>
  </w:num>
  <w:num w:numId="6">
    <w:abstractNumId w:val="20"/>
  </w:num>
  <w:num w:numId="7">
    <w:abstractNumId w:val="5"/>
  </w:num>
  <w:num w:numId="8">
    <w:abstractNumId w:val="11"/>
  </w:num>
  <w:num w:numId="9">
    <w:abstractNumId w:val="14"/>
  </w:num>
  <w:num w:numId="10">
    <w:abstractNumId w:val="1"/>
  </w:num>
  <w:num w:numId="11">
    <w:abstractNumId w:val="21"/>
  </w:num>
  <w:num w:numId="12">
    <w:abstractNumId w:val="25"/>
  </w:num>
  <w:num w:numId="13">
    <w:abstractNumId w:val="9"/>
  </w:num>
  <w:num w:numId="14">
    <w:abstractNumId w:val="6"/>
  </w:num>
  <w:num w:numId="15">
    <w:abstractNumId w:val="16"/>
  </w:num>
  <w:num w:numId="16">
    <w:abstractNumId w:val="26"/>
  </w:num>
  <w:num w:numId="17">
    <w:abstractNumId w:val="22"/>
  </w:num>
  <w:num w:numId="18">
    <w:abstractNumId w:val="23"/>
  </w:num>
  <w:num w:numId="19">
    <w:abstractNumId w:val="7"/>
  </w:num>
  <w:num w:numId="20">
    <w:abstractNumId w:val="0"/>
  </w:num>
  <w:num w:numId="21">
    <w:abstractNumId w:val="18"/>
  </w:num>
  <w:num w:numId="22">
    <w:abstractNumId w:val="12"/>
  </w:num>
  <w:num w:numId="23">
    <w:abstractNumId w:val="8"/>
  </w:num>
  <w:num w:numId="24">
    <w:abstractNumId w:val="27"/>
  </w:num>
  <w:num w:numId="25">
    <w:abstractNumId w:val="3"/>
  </w:num>
  <w:num w:numId="26">
    <w:abstractNumId w:val="17"/>
  </w:num>
  <w:num w:numId="27">
    <w:abstractNumId w:val="19"/>
  </w:num>
  <w:num w:numId="28">
    <w:abstractNumId w:val="2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01B56"/>
    <w:rsid w:val="000031F7"/>
    <w:rsid w:val="000033D0"/>
    <w:rsid w:val="000050FA"/>
    <w:rsid w:val="00005A43"/>
    <w:rsid w:val="00005C98"/>
    <w:rsid w:val="0000761B"/>
    <w:rsid w:val="00011151"/>
    <w:rsid w:val="0001204B"/>
    <w:rsid w:val="0002034D"/>
    <w:rsid w:val="00030F6E"/>
    <w:rsid w:val="000314AB"/>
    <w:rsid w:val="00040E5A"/>
    <w:rsid w:val="000420BB"/>
    <w:rsid w:val="00043229"/>
    <w:rsid w:val="00046C31"/>
    <w:rsid w:val="00051328"/>
    <w:rsid w:val="00054C81"/>
    <w:rsid w:val="00055793"/>
    <w:rsid w:val="000558B3"/>
    <w:rsid w:val="000561CA"/>
    <w:rsid w:val="0005772B"/>
    <w:rsid w:val="00057C49"/>
    <w:rsid w:val="0006370E"/>
    <w:rsid w:val="00067013"/>
    <w:rsid w:val="00067F67"/>
    <w:rsid w:val="00071D42"/>
    <w:rsid w:val="000725AA"/>
    <w:rsid w:val="00075A78"/>
    <w:rsid w:val="0007644C"/>
    <w:rsid w:val="00076760"/>
    <w:rsid w:val="00076B5D"/>
    <w:rsid w:val="00076CCF"/>
    <w:rsid w:val="00082BB9"/>
    <w:rsid w:val="0008351D"/>
    <w:rsid w:val="00083B44"/>
    <w:rsid w:val="00083C1A"/>
    <w:rsid w:val="00084088"/>
    <w:rsid w:val="000916F0"/>
    <w:rsid w:val="00093ECB"/>
    <w:rsid w:val="000940CA"/>
    <w:rsid w:val="000971BB"/>
    <w:rsid w:val="000A2C0E"/>
    <w:rsid w:val="000A4802"/>
    <w:rsid w:val="000A4C0E"/>
    <w:rsid w:val="000A4F8A"/>
    <w:rsid w:val="000A5B2D"/>
    <w:rsid w:val="000A7A81"/>
    <w:rsid w:val="000B43E5"/>
    <w:rsid w:val="000B503D"/>
    <w:rsid w:val="000C1979"/>
    <w:rsid w:val="000C1CCB"/>
    <w:rsid w:val="000C2ADF"/>
    <w:rsid w:val="000C35C2"/>
    <w:rsid w:val="000C35E5"/>
    <w:rsid w:val="000C3977"/>
    <w:rsid w:val="000C5ADB"/>
    <w:rsid w:val="000D0224"/>
    <w:rsid w:val="000D133E"/>
    <w:rsid w:val="000D3BC5"/>
    <w:rsid w:val="000E01E7"/>
    <w:rsid w:val="000E0AE0"/>
    <w:rsid w:val="000E0E83"/>
    <w:rsid w:val="000E10EA"/>
    <w:rsid w:val="000E174A"/>
    <w:rsid w:val="000E1B7D"/>
    <w:rsid w:val="000E33BD"/>
    <w:rsid w:val="000E3E59"/>
    <w:rsid w:val="000E5156"/>
    <w:rsid w:val="000F14F5"/>
    <w:rsid w:val="000F2256"/>
    <w:rsid w:val="000F2B45"/>
    <w:rsid w:val="000F368C"/>
    <w:rsid w:val="000F5CE4"/>
    <w:rsid w:val="000F691E"/>
    <w:rsid w:val="000F6F65"/>
    <w:rsid w:val="00102195"/>
    <w:rsid w:val="0010249E"/>
    <w:rsid w:val="0010386F"/>
    <w:rsid w:val="00104FE5"/>
    <w:rsid w:val="00105266"/>
    <w:rsid w:val="001055FF"/>
    <w:rsid w:val="00107A2F"/>
    <w:rsid w:val="00110943"/>
    <w:rsid w:val="00111688"/>
    <w:rsid w:val="0011458B"/>
    <w:rsid w:val="001145DA"/>
    <w:rsid w:val="00115B57"/>
    <w:rsid w:val="001161D6"/>
    <w:rsid w:val="00120249"/>
    <w:rsid w:val="001225BB"/>
    <w:rsid w:val="001232B0"/>
    <w:rsid w:val="0012630A"/>
    <w:rsid w:val="00126DEE"/>
    <w:rsid w:val="00126F26"/>
    <w:rsid w:val="001276D8"/>
    <w:rsid w:val="0013014C"/>
    <w:rsid w:val="0013046F"/>
    <w:rsid w:val="001309C5"/>
    <w:rsid w:val="001317B8"/>
    <w:rsid w:val="001335B4"/>
    <w:rsid w:val="00135464"/>
    <w:rsid w:val="001360E2"/>
    <w:rsid w:val="001366FF"/>
    <w:rsid w:val="001377B6"/>
    <w:rsid w:val="0014065C"/>
    <w:rsid w:val="00142651"/>
    <w:rsid w:val="00143209"/>
    <w:rsid w:val="001443FB"/>
    <w:rsid w:val="00144E29"/>
    <w:rsid w:val="001475F7"/>
    <w:rsid w:val="00151D06"/>
    <w:rsid w:val="0015256A"/>
    <w:rsid w:val="00152A0F"/>
    <w:rsid w:val="00152EEB"/>
    <w:rsid w:val="00153F91"/>
    <w:rsid w:val="00154866"/>
    <w:rsid w:val="00155439"/>
    <w:rsid w:val="001556D1"/>
    <w:rsid w:val="00155CE5"/>
    <w:rsid w:val="0015672D"/>
    <w:rsid w:val="0016070F"/>
    <w:rsid w:val="00161881"/>
    <w:rsid w:val="0016471A"/>
    <w:rsid w:val="001648A2"/>
    <w:rsid w:val="00166272"/>
    <w:rsid w:val="00167843"/>
    <w:rsid w:val="00171DF4"/>
    <w:rsid w:val="00175591"/>
    <w:rsid w:val="0017678F"/>
    <w:rsid w:val="0018020C"/>
    <w:rsid w:val="00180E20"/>
    <w:rsid w:val="0018272C"/>
    <w:rsid w:val="00182C58"/>
    <w:rsid w:val="00183CC9"/>
    <w:rsid w:val="00186A61"/>
    <w:rsid w:val="001872C1"/>
    <w:rsid w:val="00195991"/>
    <w:rsid w:val="001A0250"/>
    <w:rsid w:val="001A0FD1"/>
    <w:rsid w:val="001A1DC8"/>
    <w:rsid w:val="001A2873"/>
    <w:rsid w:val="001A3E2A"/>
    <w:rsid w:val="001A6125"/>
    <w:rsid w:val="001A66F5"/>
    <w:rsid w:val="001A7152"/>
    <w:rsid w:val="001A71A5"/>
    <w:rsid w:val="001B02CB"/>
    <w:rsid w:val="001B0581"/>
    <w:rsid w:val="001B0D26"/>
    <w:rsid w:val="001B0EFB"/>
    <w:rsid w:val="001B30BF"/>
    <w:rsid w:val="001B4E97"/>
    <w:rsid w:val="001B5677"/>
    <w:rsid w:val="001B74C1"/>
    <w:rsid w:val="001C186D"/>
    <w:rsid w:val="001C23E5"/>
    <w:rsid w:val="001C364F"/>
    <w:rsid w:val="001C42AE"/>
    <w:rsid w:val="001C4511"/>
    <w:rsid w:val="001C5291"/>
    <w:rsid w:val="001C6616"/>
    <w:rsid w:val="001D1C7D"/>
    <w:rsid w:val="001D2994"/>
    <w:rsid w:val="001D3097"/>
    <w:rsid w:val="001D41CD"/>
    <w:rsid w:val="001E25D0"/>
    <w:rsid w:val="001E6630"/>
    <w:rsid w:val="001F3191"/>
    <w:rsid w:val="001F5497"/>
    <w:rsid w:val="001F584D"/>
    <w:rsid w:val="001F62DA"/>
    <w:rsid w:val="001F6D79"/>
    <w:rsid w:val="00201FAD"/>
    <w:rsid w:val="00202EB0"/>
    <w:rsid w:val="00204548"/>
    <w:rsid w:val="0020459E"/>
    <w:rsid w:val="002105BE"/>
    <w:rsid w:val="002116B0"/>
    <w:rsid w:val="00211B56"/>
    <w:rsid w:val="00213069"/>
    <w:rsid w:val="00213082"/>
    <w:rsid w:val="00214361"/>
    <w:rsid w:val="0021517C"/>
    <w:rsid w:val="00215917"/>
    <w:rsid w:val="002170AF"/>
    <w:rsid w:val="00217FB7"/>
    <w:rsid w:val="00221777"/>
    <w:rsid w:val="00221843"/>
    <w:rsid w:val="0022265B"/>
    <w:rsid w:val="002237D7"/>
    <w:rsid w:val="00224064"/>
    <w:rsid w:val="0022513C"/>
    <w:rsid w:val="00225E46"/>
    <w:rsid w:val="00226FCF"/>
    <w:rsid w:val="00227CC5"/>
    <w:rsid w:val="002322F5"/>
    <w:rsid w:val="00233B7A"/>
    <w:rsid w:val="002342E6"/>
    <w:rsid w:val="00242C65"/>
    <w:rsid w:val="00244CBF"/>
    <w:rsid w:val="00245194"/>
    <w:rsid w:val="0024555C"/>
    <w:rsid w:val="00245A7C"/>
    <w:rsid w:val="0025030B"/>
    <w:rsid w:val="0025191B"/>
    <w:rsid w:val="00252742"/>
    <w:rsid w:val="002527DF"/>
    <w:rsid w:val="00252AB3"/>
    <w:rsid w:val="00252F62"/>
    <w:rsid w:val="0025329A"/>
    <w:rsid w:val="00253702"/>
    <w:rsid w:val="002539B1"/>
    <w:rsid w:val="00253CAF"/>
    <w:rsid w:val="00253D26"/>
    <w:rsid w:val="00256461"/>
    <w:rsid w:val="002571CE"/>
    <w:rsid w:val="00257A16"/>
    <w:rsid w:val="0026010A"/>
    <w:rsid w:val="002601AD"/>
    <w:rsid w:val="002601BD"/>
    <w:rsid w:val="002605C1"/>
    <w:rsid w:val="00263B4A"/>
    <w:rsid w:val="00267284"/>
    <w:rsid w:val="00270C8B"/>
    <w:rsid w:val="0027105C"/>
    <w:rsid w:val="00273778"/>
    <w:rsid w:val="0027389C"/>
    <w:rsid w:val="002751F1"/>
    <w:rsid w:val="00275889"/>
    <w:rsid w:val="0027677F"/>
    <w:rsid w:val="00276B1A"/>
    <w:rsid w:val="002778B7"/>
    <w:rsid w:val="00284EA0"/>
    <w:rsid w:val="002900A8"/>
    <w:rsid w:val="002901D5"/>
    <w:rsid w:val="00290609"/>
    <w:rsid w:val="002907C2"/>
    <w:rsid w:val="0029140E"/>
    <w:rsid w:val="0029418D"/>
    <w:rsid w:val="00295609"/>
    <w:rsid w:val="00295EDC"/>
    <w:rsid w:val="002A2093"/>
    <w:rsid w:val="002A3EB3"/>
    <w:rsid w:val="002A47EA"/>
    <w:rsid w:val="002A690E"/>
    <w:rsid w:val="002B09EB"/>
    <w:rsid w:val="002B1E32"/>
    <w:rsid w:val="002B26E4"/>
    <w:rsid w:val="002B27C7"/>
    <w:rsid w:val="002B388C"/>
    <w:rsid w:val="002B3C8D"/>
    <w:rsid w:val="002B4508"/>
    <w:rsid w:val="002B54A7"/>
    <w:rsid w:val="002B736D"/>
    <w:rsid w:val="002B7903"/>
    <w:rsid w:val="002B793C"/>
    <w:rsid w:val="002C1360"/>
    <w:rsid w:val="002C1853"/>
    <w:rsid w:val="002C1FC3"/>
    <w:rsid w:val="002C571E"/>
    <w:rsid w:val="002C7D8D"/>
    <w:rsid w:val="002D11FD"/>
    <w:rsid w:val="002D1D1C"/>
    <w:rsid w:val="002D21A4"/>
    <w:rsid w:val="002D371E"/>
    <w:rsid w:val="002D3C34"/>
    <w:rsid w:val="002E30FC"/>
    <w:rsid w:val="002E49B1"/>
    <w:rsid w:val="002E5753"/>
    <w:rsid w:val="002E5A9D"/>
    <w:rsid w:val="002F0ADD"/>
    <w:rsid w:val="002F12F8"/>
    <w:rsid w:val="002F26FB"/>
    <w:rsid w:val="002F48FB"/>
    <w:rsid w:val="002F4AB4"/>
    <w:rsid w:val="002F4B14"/>
    <w:rsid w:val="002F5240"/>
    <w:rsid w:val="002F57D2"/>
    <w:rsid w:val="002F79A5"/>
    <w:rsid w:val="002F79BE"/>
    <w:rsid w:val="00300070"/>
    <w:rsid w:val="00300448"/>
    <w:rsid w:val="0031077A"/>
    <w:rsid w:val="00311FE7"/>
    <w:rsid w:val="003121F9"/>
    <w:rsid w:val="00312949"/>
    <w:rsid w:val="003132F0"/>
    <w:rsid w:val="00314183"/>
    <w:rsid w:val="00314377"/>
    <w:rsid w:val="003158C3"/>
    <w:rsid w:val="003159B9"/>
    <w:rsid w:val="00315BA8"/>
    <w:rsid w:val="0031677C"/>
    <w:rsid w:val="003175DA"/>
    <w:rsid w:val="00317A3A"/>
    <w:rsid w:val="00320252"/>
    <w:rsid w:val="003215CC"/>
    <w:rsid w:val="00321BCA"/>
    <w:rsid w:val="00323621"/>
    <w:rsid w:val="00325AA8"/>
    <w:rsid w:val="00326026"/>
    <w:rsid w:val="00326609"/>
    <w:rsid w:val="00327877"/>
    <w:rsid w:val="00327E8E"/>
    <w:rsid w:val="003327AC"/>
    <w:rsid w:val="00334167"/>
    <w:rsid w:val="00335FF7"/>
    <w:rsid w:val="0033623F"/>
    <w:rsid w:val="003376F3"/>
    <w:rsid w:val="00340747"/>
    <w:rsid w:val="00341938"/>
    <w:rsid w:val="003433EC"/>
    <w:rsid w:val="00343F31"/>
    <w:rsid w:val="00345909"/>
    <w:rsid w:val="0034684E"/>
    <w:rsid w:val="00347F0B"/>
    <w:rsid w:val="00351674"/>
    <w:rsid w:val="00353C68"/>
    <w:rsid w:val="003544D6"/>
    <w:rsid w:val="00355611"/>
    <w:rsid w:val="00355910"/>
    <w:rsid w:val="00355CC6"/>
    <w:rsid w:val="00355CE1"/>
    <w:rsid w:val="003579C0"/>
    <w:rsid w:val="003603F9"/>
    <w:rsid w:val="00362F54"/>
    <w:rsid w:val="00363065"/>
    <w:rsid w:val="0036321F"/>
    <w:rsid w:val="003632CB"/>
    <w:rsid w:val="0036361F"/>
    <w:rsid w:val="003641B4"/>
    <w:rsid w:val="00364B1A"/>
    <w:rsid w:val="00365AC8"/>
    <w:rsid w:val="003664E3"/>
    <w:rsid w:val="00366C86"/>
    <w:rsid w:val="003718C9"/>
    <w:rsid w:val="00373096"/>
    <w:rsid w:val="00377F4B"/>
    <w:rsid w:val="003815E1"/>
    <w:rsid w:val="00384C91"/>
    <w:rsid w:val="00392D65"/>
    <w:rsid w:val="00393FA2"/>
    <w:rsid w:val="00396F4D"/>
    <w:rsid w:val="003977A3"/>
    <w:rsid w:val="00397D3F"/>
    <w:rsid w:val="003A3CBD"/>
    <w:rsid w:val="003A42AC"/>
    <w:rsid w:val="003A54D4"/>
    <w:rsid w:val="003A78B5"/>
    <w:rsid w:val="003A7FD2"/>
    <w:rsid w:val="003B3E70"/>
    <w:rsid w:val="003B5A7B"/>
    <w:rsid w:val="003B6C25"/>
    <w:rsid w:val="003C3ECE"/>
    <w:rsid w:val="003D37FC"/>
    <w:rsid w:val="003D3C14"/>
    <w:rsid w:val="003D40F1"/>
    <w:rsid w:val="003D5414"/>
    <w:rsid w:val="003D5A0A"/>
    <w:rsid w:val="003D67BA"/>
    <w:rsid w:val="003E0C45"/>
    <w:rsid w:val="003E409C"/>
    <w:rsid w:val="003E40E7"/>
    <w:rsid w:val="003E54EC"/>
    <w:rsid w:val="003E64B4"/>
    <w:rsid w:val="003E68F8"/>
    <w:rsid w:val="003F08C4"/>
    <w:rsid w:val="003F0DAC"/>
    <w:rsid w:val="003F0F6B"/>
    <w:rsid w:val="003F14AB"/>
    <w:rsid w:val="003F1979"/>
    <w:rsid w:val="003F2D0C"/>
    <w:rsid w:val="003F5C3F"/>
    <w:rsid w:val="003F5C9E"/>
    <w:rsid w:val="003F72EA"/>
    <w:rsid w:val="003F7F80"/>
    <w:rsid w:val="00401189"/>
    <w:rsid w:val="00402A4E"/>
    <w:rsid w:val="00406ACE"/>
    <w:rsid w:val="004079FF"/>
    <w:rsid w:val="0041005F"/>
    <w:rsid w:val="00410854"/>
    <w:rsid w:val="00411CCA"/>
    <w:rsid w:val="00411E4C"/>
    <w:rsid w:val="00411E8B"/>
    <w:rsid w:val="00412ADB"/>
    <w:rsid w:val="00413BB6"/>
    <w:rsid w:val="0041461A"/>
    <w:rsid w:val="004169AE"/>
    <w:rsid w:val="004239A0"/>
    <w:rsid w:val="00424622"/>
    <w:rsid w:val="004255A8"/>
    <w:rsid w:val="00427DF8"/>
    <w:rsid w:val="00430303"/>
    <w:rsid w:val="004303D1"/>
    <w:rsid w:val="004309B5"/>
    <w:rsid w:val="00435374"/>
    <w:rsid w:val="00443FF8"/>
    <w:rsid w:val="0044435D"/>
    <w:rsid w:val="00444937"/>
    <w:rsid w:val="00446AEE"/>
    <w:rsid w:val="004472BF"/>
    <w:rsid w:val="0044772C"/>
    <w:rsid w:val="00450C89"/>
    <w:rsid w:val="004513A0"/>
    <w:rsid w:val="004518FC"/>
    <w:rsid w:val="00452228"/>
    <w:rsid w:val="004522EE"/>
    <w:rsid w:val="004528A5"/>
    <w:rsid w:val="00453326"/>
    <w:rsid w:val="00455C39"/>
    <w:rsid w:val="004611D4"/>
    <w:rsid w:val="004644DC"/>
    <w:rsid w:val="00464976"/>
    <w:rsid w:val="00465AD0"/>
    <w:rsid w:val="004677EF"/>
    <w:rsid w:val="00470BC7"/>
    <w:rsid w:val="004744A4"/>
    <w:rsid w:val="004757BC"/>
    <w:rsid w:val="00476E23"/>
    <w:rsid w:val="00480D6F"/>
    <w:rsid w:val="00480FAE"/>
    <w:rsid w:val="0048266A"/>
    <w:rsid w:val="004875D2"/>
    <w:rsid w:val="00490BC3"/>
    <w:rsid w:val="004910C4"/>
    <w:rsid w:val="0049244D"/>
    <w:rsid w:val="00492B84"/>
    <w:rsid w:val="00495C32"/>
    <w:rsid w:val="004A13AB"/>
    <w:rsid w:val="004A2382"/>
    <w:rsid w:val="004A306F"/>
    <w:rsid w:val="004A4966"/>
    <w:rsid w:val="004A4B9A"/>
    <w:rsid w:val="004B1078"/>
    <w:rsid w:val="004B173E"/>
    <w:rsid w:val="004B314B"/>
    <w:rsid w:val="004B6615"/>
    <w:rsid w:val="004B7759"/>
    <w:rsid w:val="004C07D5"/>
    <w:rsid w:val="004C0A1D"/>
    <w:rsid w:val="004C0F6C"/>
    <w:rsid w:val="004C1AEB"/>
    <w:rsid w:val="004C1DF2"/>
    <w:rsid w:val="004C44F6"/>
    <w:rsid w:val="004C5A56"/>
    <w:rsid w:val="004C6A81"/>
    <w:rsid w:val="004D5287"/>
    <w:rsid w:val="004D5647"/>
    <w:rsid w:val="004E0E33"/>
    <w:rsid w:val="004E1BFF"/>
    <w:rsid w:val="004E681E"/>
    <w:rsid w:val="004E6F9C"/>
    <w:rsid w:val="004F2088"/>
    <w:rsid w:val="004F330F"/>
    <w:rsid w:val="004F3628"/>
    <w:rsid w:val="004F5D07"/>
    <w:rsid w:val="004F62D8"/>
    <w:rsid w:val="004F647B"/>
    <w:rsid w:val="005028E9"/>
    <w:rsid w:val="00507FE8"/>
    <w:rsid w:val="00510316"/>
    <w:rsid w:val="00512B31"/>
    <w:rsid w:val="00514BD9"/>
    <w:rsid w:val="005172DC"/>
    <w:rsid w:val="0052058D"/>
    <w:rsid w:val="00520A60"/>
    <w:rsid w:val="005236A0"/>
    <w:rsid w:val="005253A1"/>
    <w:rsid w:val="00525893"/>
    <w:rsid w:val="00525A62"/>
    <w:rsid w:val="00527420"/>
    <w:rsid w:val="00530190"/>
    <w:rsid w:val="005328AC"/>
    <w:rsid w:val="00532960"/>
    <w:rsid w:val="005348C0"/>
    <w:rsid w:val="00534F49"/>
    <w:rsid w:val="005372A7"/>
    <w:rsid w:val="00537787"/>
    <w:rsid w:val="005378C1"/>
    <w:rsid w:val="005404FE"/>
    <w:rsid w:val="005426D7"/>
    <w:rsid w:val="00543913"/>
    <w:rsid w:val="00544769"/>
    <w:rsid w:val="0054529B"/>
    <w:rsid w:val="005509F5"/>
    <w:rsid w:val="00550CE6"/>
    <w:rsid w:val="005512A9"/>
    <w:rsid w:val="00551F47"/>
    <w:rsid w:val="00552FAE"/>
    <w:rsid w:val="00557E25"/>
    <w:rsid w:val="00560A8F"/>
    <w:rsid w:val="00560B61"/>
    <w:rsid w:val="00561033"/>
    <w:rsid w:val="00561DD6"/>
    <w:rsid w:val="0056332F"/>
    <w:rsid w:val="00563F27"/>
    <w:rsid w:val="005663FB"/>
    <w:rsid w:val="00566BFB"/>
    <w:rsid w:val="00570E0E"/>
    <w:rsid w:val="00571D99"/>
    <w:rsid w:val="005736F9"/>
    <w:rsid w:val="00580287"/>
    <w:rsid w:val="00582756"/>
    <w:rsid w:val="00582C6A"/>
    <w:rsid w:val="00583695"/>
    <w:rsid w:val="005837AD"/>
    <w:rsid w:val="0058431B"/>
    <w:rsid w:val="005843AC"/>
    <w:rsid w:val="005864C0"/>
    <w:rsid w:val="0058766F"/>
    <w:rsid w:val="00587BDD"/>
    <w:rsid w:val="00590D53"/>
    <w:rsid w:val="005914BC"/>
    <w:rsid w:val="00591E7E"/>
    <w:rsid w:val="00593627"/>
    <w:rsid w:val="0059431D"/>
    <w:rsid w:val="00594AAB"/>
    <w:rsid w:val="005A0460"/>
    <w:rsid w:val="005A0BEA"/>
    <w:rsid w:val="005A3083"/>
    <w:rsid w:val="005A53B0"/>
    <w:rsid w:val="005A58FC"/>
    <w:rsid w:val="005A62CB"/>
    <w:rsid w:val="005A7E27"/>
    <w:rsid w:val="005B0710"/>
    <w:rsid w:val="005B0895"/>
    <w:rsid w:val="005B0E41"/>
    <w:rsid w:val="005B377B"/>
    <w:rsid w:val="005B3936"/>
    <w:rsid w:val="005B70E6"/>
    <w:rsid w:val="005B784B"/>
    <w:rsid w:val="005B7D63"/>
    <w:rsid w:val="005C0B75"/>
    <w:rsid w:val="005C2281"/>
    <w:rsid w:val="005C26BB"/>
    <w:rsid w:val="005C69BF"/>
    <w:rsid w:val="005D3727"/>
    <w:rsid w:val="005D39C9"/>
    <w:rsid w:val="005D3BA0"/>
    <w:rsid w:val="005D45D3"/>
    <w:rsid w:val="005D4DEB"/>
    <w:rsid w:val="005D5E47"/>
    <w:rsid w:val="005D5F08"/>
    <w:rsid w:val="005E07F3"/>
    <w:rsid w:val="005E09A5"/>
    <w:rsid w:val="005E159F"/>
    <w:rsid w:val="005E1A72"/>
    <w:rsid w:val="005E23D9"/>
    <w:rsid w:val="005E2B9C"/>
    <w:rsid w:val="005E3D77"/>
    <w:rsid w:val="005E5EB7"/>
    <w:rsid w:val="005F0951"/>
    <w:rsid w:val="005F212A"/>
    <w:rsid w:val="005F671A"/>
    <w:rsid w:val="005F717F"/>
    <w:rsid w:val="006005AC"/>
    <w:rsid w:val="0060341C"/>
    <w:rsid w:val="0060445F"/>
    <w:rsid w:val="00607325"/>
    <w:rsid w:val="00607622"/>
    <w:rsid w:val="00610959"/>
    <w:rsid w:val="00611657"/>
    <w:rsid w:val="00611FDE"/>
    <w:rsid w:val="00612857"/>
    <w:rsid w:val="00613FF4"/>
    <w:rsid w:val="00614DED"/>
    <w:rsid w:val="006157E8"/>
    <w:rsid w:val="006173A8"/>
    <w:rsid w:val="00617619"/>
    <w:rsid w:val="00617801"/>
    <w:rsid w:val="00620DFB"/>
    <w:rsid w:val="0062197F"/>
    <w:rsid w:val="00622D50"/>
    <w:rsid w:val="0062610F"/>
    <w:rsid w:val="0063275C"/>
    <w:rsid w:val="0063521F"/>
    <w:rsid w:val="00637DE6"/>
    <w:rsid w:val="006405C7"/>
    <w:rsid w:val="0064235E"/>
    <w:rsid w:val="00642BF3"/>
    <w:rsid w:val="006435CD"/>
    <w:rsid w:val="00644EAA"/>
    <w:rsid w:val="006453AB"/>
    <w:rsid w:val="00645915"/>
    <w:rsid w:val="00647016"/>
    <w:rsid w:val="00647839"/>
    <w:rsid w:val="006514D5"/>
    <w:rsid w:val="00652B14"/>
    <w:rsid w:val="00653FC5"/>
    <w:rsid w:val="00656780"/>
    <w:rsid w:val="00661449"/>
    <w:rsid w:val="00665123"/>
    <w:rsid w:val="006652B9"/>
    <w:rsid w:val="0066606D"/>
    <w:rsid w:val="006701B5"/>
    <w:rsid w:val="006717A4"/>
    <w:rsid w:val="00671AB2"/>
    <w:rsid w:val="00674682"/>
    <w:rsid w:val="00674C88"/>
    <w:rsid w:val="00674ECD"/>
    <w:rsid w:val="0067544A"/>
    <w:rsid w:val="00675659"/>
    <w:rsid w:val="00680391"/>
    <w:rsid w:val="006813C2"/>
    <w:rsid w:val="00681AA9"/>
    <w:rsid w:val="00681AD0"/>
    <w:rsid w:val="00681B0A"/>
    <w:rsid w:val="00682019"/>
    <w:rsid w:val="00682987"/>
    <w:rsid w:val="00685E87"/>
    <w:rsid w:val="00686BCA"/>
    <w:rsid w:val="006902A8"/>
    <w:rsid w:val="00690A52"/>
    <w:rsid w:val="00690EA4"/>
    <w:rsid w:val="006912A5"/>
    <w:rsid w:val="006923DE"/>
    <w:rsid w:val="00696878"/>
    <w:rsid w:val="00696A28"/>
    <w:rsid w:val="006976C1"/>
    <w:rsid w:val="00697A18"/>
    <w:rsid w:val="006A15D6"/>
    <w:rsid w:val="006A1815"/>
    <w:rsid w:val="006A1E7F"/>
    <w:rsid w:val="006A4766"/>
    <w:rsid w:val="006A4978"/>
    <w:rsid w:val="006A4E31"/>
    <w:rsid w:val="006A60F3"/>
    <w:rsid w:val="006A66C5"/>
    <w:rsid w:val="006A7428"/>
    <w:rsid w:val="006A76B9"/>
    <w:rsid w:val="006B043D"/>
    <w:rsid w:val="006B0E6E"/>
    <w:rsid w:val="006B2BB5"/>
    <w:rsid w:val="006B3A53"/>
    <w:rsid w:val="006B461F"/>
    <w:rsid w:val="006B5B5D"/>
    <w:rsid w:val="006B6ACC"/>
    <w:rsid w:val="006C3572"/>
    <w:rsid w:val="006C3C20"/>
    <w:rsid w:val="006C4F10"/>
    <w:rsid w:val="006D2089"/>
    <w:rsid w:val="006D27F7"/>
    <w:rsid w:val="006D4035"/>
    <w:rsid w:val="006D4695"/>
    <w:rsid w:val="006D494A"/>
    <w:rsid w:val="006D4C28"/>
    <w:rsid w:val="006D6386"/>
    <w:rsid w:val="006E017F"/>
    <w:rsid w:val="006E028F"/>
    <w:rsid w:val="006E4DC7"/>
    <w:rsid w:val="006E5299"/>
    <w:rsid w:val="006E6394"/>
    <w:rsid w:val="006E6D5C"/>
    <w:rsid w:val="006E6DAE"/>
    <w:rsid w:val="006E729E"/>
    <w:rsid w:val="006E78BB"/>
    <w:rsid w:val="006F0474"/>
    <w:rsid w:val="006F06B5"/>
    <w:rsid w:val="006F1E8F"/>
    <w:rsid w:val="006F22E7"/>
    <w:rsid w:val="006F326D"/>
    <w:rsid w:val="006F32E2"/>
    <w:rsid w:val="006F58EC"/>
    <w:rsid w:val="006F5A1F"/>
    <w:rsid w:val="00700079"/>
    <w:rsid w:val="00701A07"/>
    <w:rsid w:val="00703D52"/>
    <w:rsid w:val="0070535A"/>
    <w:rsid w:val="007059D4"/>
    <w:rsid w:val="00707731"/>
    <w:rsid w:val="00710A92"/>
    <w:rsid w:val="00710AAD"/>
    <w:rsid w:val="00710E00"/>
    <w:rsid w:val="007115A8"/>
    <w:rsid w:val="00713024"/>
    <w:rsid w:val="00713C61"/>
    <w:rsid w:val="0072448F"/>
    <w:rsid w:val="007250BB"/>
    <w:rsid w:val="00726460"/>
    <w:rsid w:val="007264EA"/>
    <w:rsid w:val="00726F3B"/>
    <w:rsid w:val="00732B52"/>
    <w:rsid w:val="0073365E"/>
    <w:rsid w:val="00736646"/>
    <w:rsid w:val="007372E4"/>
    <w:rsid w:val="00740085"/>
    <w:rsid w:val="0074019F"/>
    <w:rsid w:val="007437EC"/>
    <w:rsid w:val="00743E5F"/>
    <w:rsid w:val="00744021"/>
    <w:rsid w:val="0074406E"/>
    <w:rsid w:val="00746C91"/>
    <w:rsid w:val="00747B32"/>
    <w:rsid w:val="00747BFA"/>
    <w:rsid w:val="00751724"/>
    <w:rsid w:val="00755695"/>
    <w:rsid w:val="00755E69"/>
    <w:rsid w:val="00757F96"/>
    <w:rsid w:val="007605C9"/>
    <w:rsid w:val="00760FE9"/>
    <w:rsid w:val="007635AE"/>
    <w:rsid w:val="0076492A"/>
    <w:rsid w:val="00765063"/>
    <w:rsid w:val="00766C0E"/>
    <w:rsid w:val="00767A99"/>
    <w:rsid w:val="00772814"/>
    <w:rsid w:val="0077281D"/>
    <w:rsid w:val="0077403F"/>
    <w:rsid w:val="007754F5"/>
    <w:rsid w:val="00776A6B"/>
    <w:rsid w:val="00777131"/>
    <w:rsid w:val="0078076A"/>
    <w:rsid w:val="00780B2B"/>
    <w:rsid w:val="00780BD8"/>
    <w:rsid w:val="00782B45"/>
    <w:rsid w:val="00782DCE"/>
    <w:rsid w:val="00782F3B"/>
    <w:rsid w:val="00782FA2"/>
    <w:rsid w:val="007850C5"/>
    <w:rsid w:val="007859E5"/>
    <w:rsid w:val="0078677C"/>
    <w:rsid w:val="00787462"/>
    <w:rsid w:val="00787D94"/>
    <w:rsid w:val="007922B9"/>
    <w:rsid w:val="0079302A"/>
    <w:rsid w:val="007955BA"/>
    <w:rsid w:val="00795819"/>
    <w:rsid w:val="00795E86"/>
    <w:rsid w:val="007975A9"/>
    <w:rsid w:val="00797FF0"/>
    <w:rsid w:val="007A0CBF"/>
    <w:rsid w:val="007A0F31"/>
    <w:rsid w:val="007A1387"/>
    <w:rsid w:val="007A140A"/>
    <w:rsid w:val="007A1C16"/>
    <w:rsid w:val="007A23BB"/>
    <w:rsid w:val="007A374E"/>
    <w:rsid w:val="007A3BBA"/>
    <w:rsid w:val="007A6D90"/>
    <w:rsid w:val="007B042B"/>
    <w:rsid w:val="007B3D3B"/>
    <w:rsid w:val="007B5E35"/>
    <w:rsid w:val="007B7EC9"/>
    <w:rsid w:val="007C1014"/>
    <w:rsid w:val="007C34D1"/>
    <w:rsid w:val="007C3999"/>
    <w:rsid w:val="007C4786"/>
    <w:rsid w:val="007C736F"/>
    <w:rsid w:val="007D06A3"/>
    <w:rsid w:val="007D0A4B"/>
    <w:rsid w:val="007D1B8D"/>
    <w:rsid w:val="007D2FBA"/>
    <w:rsid w:val="007D3A0E"/>
    <w:rsid w:val="007E04A1"/>
    <w:rsid w:val="007E3E5C"/>
    <w:rsid w:val="007E40EE"/>
    <w:rsid w:val="007E4EDE"/>
    <w:rsid w:val="007E51A3"/>
    <w:rsid w:val="007E6B36"/>
    <w:rsid w:val="007F1546"/>
    <w:rsid w:val="007F1793"/>
    <w:rsid w:val="007F2847"/>
    <w:rsid w:val="007F3C2B"/>
    <w:rsid w:val="007F73AF"/>
    <w:rsid w:val="007F7EBE"/>
    <w:rsid w:val="0080035E"/>
    <w:rsid w:val="00800E4A"/>
    <w:rsid w:val="00801B33"/>
    <w:rsid w:val="0080430D"/>
    <w:rsid w:val="00807438"/>
    <w:rsid w:val="0081130E"/>
    <w:rsid w:val="008117A0"/>
    <w:rsid w:val="008132F2"/>
    <w:rsid w:val="0081450E"/>
    <w:rsid w:val="00815ECE"/>
    <w:rsid w:val="00816B7A"/>
    <w:rsid w:val="0082006F"/>
    <w:rsid w:val="00820081"/>
    <w:rsid w:val="00821856"/>
    <w:rsid w:val="00821B2D"/>
    <w:rsid w:val="0082496C"/>
    <w:rsid w:val="00824D3B"/>
    <w:rsid w:val="0082596B"/>
    <w:rsid w:val="00826228"/>
    <w:rsid w:val="00826ACA"/>
    <w:rsid w:val="0082714F"/>
    <w:rsid w:val="00834744"/>
    <w:rsid w:val="00837F98"/>
    <w:rsid w:val="00842AE0"/>
    <w:rsid w:val="00843318"/>
    <w:rsid w:val="00843428"/>
    <w:rsid w:val="00844F4B"/>
    <w:rsid w:val="008455E1"/>
    <w:rsid w:val="008468BB"/>
    <w:rsid w:val="008541C7"/>
    <w:rsid w:val="00854241"/>
    <w:rsid w:val="00854293"/>
    <w:rsid w:val="008560F0"/>
    <w:rsid w:val="00856F76"/>
    <w:rsid w:val="00866AED"/>
    <w:rsid w:val="0086764B"/>
    <w:rsid w:val="008700B6"/>
    <w:rsid w:val="00870B50"/>
    <w:rsid w:val="00870C24"/>
    <w:rsid w:val="0087246D"/>
    <w:rsid w:val="008724EE"/>
    <w:rsid w:val="008748BF"/>
    <w:rsid w:val="008779CC"/>
    <w:rsid w:val="00877A51"/>
    <w:rsid w:val="00880D93"/>
    <w:rsid w:val="00882221"/>
    <w:rsid w:val="008834B2"/>
    <w:rsid w:val="0088424A"/>
    <w:rsid w:val="008845B7"/>
    <w:rsid w:val="00884892"/>
    <w:rsid w:val="00885243"/>
    <w:rsid w:val="00886689"/>
    <w:rsid w:val="00886CE3"/>
    <w:rsid w:val="008874F5"/>
    <w:rsid w:val="008900E5"/>
    <w:rsid w:val="008902C8"/>
    <w:rsid w:val="00891075"/>
    <w:rsid w:val="00891108"/>
    <w:rsid w:val="00891C9B"/>
    <w:rsid w:val="00892C51"/>
    <w:rsid w:val="00894525"/>
    <w:rsid w:val="00895CD6"/>
    <w:rsid w:val="00896490"/>
    <w:rsid w:val="00896D17"/>
    <w:rsid w:val="008970B3"/>
    <w:rsid w:val="008971F9"/>
    <w:rsid w:val="00897DD0"/>
    <w:rsid w:val="00897DFD"/>
    <w:rsid w:val="008A40D7"/>
    <w:rsid w:val="008A5042"/>
    <w:rsid w:val="008A5045"/>
    <w:rsid w:val="008A5B2C"/>
    <w:rsid w:val="008A6BE7"/>
    <w:rsid w:val="008B2EB0"/>
    <w:rsid w:val="008B5099"/>
    <w:rsid w:val="008B5AAF"/>
    <w:rsid w:val="008B6A30"/>
    <w:rsid w:val="008C1766"/>
    <w:rsid w:val="008C2F97"/>
    <w:rsid w:val="008C32A0"/>
    <w:rsid w:val="008D19F4"/>
    <w:rsid w:val="008D2C4C"/>
    <w:rsid w:val="008D451A"/>
    <w:rsid w:val="008D606B"/>
    <w:rsid w:val="008E0268"/>
    <w:rsid w:val="008E02C7"/>
    <w:rsid w:val="008E0892"/>
    <w:rsid w:val="008E09BC"/>
    <w:rsid w:val="008E2BA9"/>
    <w:rsid w:val="008E3F28"/>
    <w:rsid w:val="008E7D5D"/>
    <w:rsid w:val="008F68EB"/>
    <w:rsid w:val="008F6A8A"/>
    <w:rsid w:val="008F7544"/>
    <w:rsid w:val="009014D6"/>
    <w:rsid w:val="00901FA2"/>
    <w:rsid w:val="00902863"/>
    <w:rsid w:val="009029F2"/>
    <w:rsid w:val="00903039"/>
    <w:rsid w:val="00903A6B"/>
    <w:rsid w:val="009057C6"/>
    <w:rsid w:val="00906170"/>
    <w:rsid w:val="0091057B"/>
    <w:rsid w:val="0091178D"/>
    <w:rsid w:val="00912756"/>
    <w:rsid w:val="00912C9F"/>
    <w:rsid w:val="00912E87"/>
    <w:rsid w:val="00913185"/>
    <w:rsid w:val="00913371"/>
    <w:rsid w:val="00913A34"/>
    <w:rsid w:val="009141E9"/>
    <w:rsid w:val="00914F01"/>
    <w:rsid w:val="009154E0"/>
    <w:rsid w:val="00917B95"/>
    <w:rsid w:val="00920428"/>
    <w:rsid w:val="0092083D"/>
    <w:rsid w:val="009225CB"/>
    <w:rsid w:val="00922F16"/>
    <w:rsid w:val="00925B1C"/>
    <w:rsid w:val="00927007"/>
    <w:rsid w:val="009329B8"/>
    <w:rsid w:val="00937166"/>
    <w:rsid w:val="00940C21"/>
    <w:rsid w:val="00940EEB"/>
    <w:rsid w:val="00945CAF"/>
    <w:rsid w:val="00947BBD"/>
    <w:rsid w:val="00947D3C"/>
    <w:rsid w:val="00947EB9"/>
    <w:rsid w:val="00951E3E"/>
    <w:rsid w:val="0095222F"/>
    <w:rsid w:val="0095309F"/>
    <w:rsid w:val="00953944"/>
    <w:rsid w:val="009571BA"/>
    <w:rsid w:val="00962EC1"/>
    <w:rsid w:val="009636A4"/>
    <w:rsid w:val="0096448A"/>
    <w:rsid w:val="00974BF9"/>
    <w:rsid w:val="00976AF7"/>
    <w:rsid w:val="009803DD"/>
    <w:rsid w:val="00980FBA"/>
    <w:rsid w:val="009812F8"/>
    <w:rsid w:val="009879E7"/>
    <w:rsid w:val="00990F80"/>
    <w:rsid w:val="00996118"/>
    <w:rsid w:val="009A0441"/>
    <w:rsid w:val="009A0543"/>
    <w:rsid w:val="009A1ABA"/>
    <w:rsid w:val="009A27F1"/>
    <w:rsid w:val="009A3BBF"/>
    <w:rsid w:val="009A52F1"/>
    <w:rsid w:val="009A66A8"/>
    <w:rsid w:val="009A7157"/>
    <w:rsid w:val="009B0944"/>
    <w:rsid w:val="009B424F"/>
    <w:rsid w:val="009B4A79"/>
    <w:rsid w:val="009B6404"/>
    <w:rsid w:val="009B6604"/>
    <w:rsid w:val="009B6760"/>
    <w:rsid w:val="009B7E7E"/>
    <w:rsid w:val="009C74A6"/>
    <w:rsid w:val="009D185E"/>
    <w:rsid w:val="009D18E5"/>
    <w:rsid w:val="009D337F"/>
    <w:rsid w:val="009D3B59"/>
    <w:rsid w:val="009D4F32"/>
    <w:rsid w:val="009E0194"/>
    <w:rsid w:val="009E0B57"/>
    <w:rsid w:val="009E4D21"/>
    <w:rsid w:val="009E622E"/>
    <w:rsid w:val="009E74F9"/>
    <w:rsid w:val="009E7EC6"/>
    <w:rsid w:val="009F1A81"/>
    <w:rsid w:val="009F57BA"/>
    <w:rsid w:val="009F7F35"/>
    <w:rsid w:val="00A02410"/>
    <w:rsid w:val="00A024B9"/>
    <w:rsid w:val="00A02FBA"/>
    <w:rsid w:val="00A02FCB"/>
    <w:rsid w:val="00A037CD"/>
    <w:rsid w:val="00A03856"/>
    <w:rsid w:val="00A03A70"/>
    <w:rsid w:val="00A04825"/>
    <w:rsid w:val="00A04E31"/>
    <w:rsid w:val="00A071AB"/>
    <w:rsid w:val="00A10225"/>
    <w:rsid w:val="00A115AF"/>
    <w:rsid w:val="00A11631"/>
    <w:rsid w:val="00A1202A"/>
    <w:rsid w:val="00A12D2C"/>
    <w:rsid w:val="00A13BEE"/>
    <w:rsid w:val="00A13DB0"/>
    <w:rsid w:val="00A155BF"/>
    <w:rsid w:val="00A16AD0"/>
    <w:rsid w:val="00A2116D"/>
    <w:rsid w:val="00A2152E"/>
    <w:rsid w:val="00A21694"/>
    <w:rsid w:val="00A219EE"/>
    <w:rsid w:val="00A241AD"/>
    <w:rsid w:val="00A24421"/>
    <w:rsid w:val="00A26039"/>
    <w:rsid w:val="00A27557"/>
    <w:rsid w:val="00A300D2"/>
    <w:rsid w:val="00A302B0"/>
    <w:rsid w:val="00A30435"/>
    <w:rsid w:val="00A30C69"/>
    <w:rsid w:val="00A31600"/>
    <w:rsid w:val="00A32FC2"/>
    <w:rsid w:val="00A33AFA"/>
    <w:rsid w:val="00A34BBF"/>
    <w:rsid w:val="00A353AE"/>
    <w:rsid w:val="00A36094"/>
    <w:rsid w:val="00A36C5E"/>
    <w:rsid w:val="00A372A8"/>
    <w:rsid w:val="00A43FE4"/>
    <w:rsid w:val="00A45167"/>
    <w:rsid w:val="00A4612E"/>
    <w:rsid w:val="00A47299"/>
    <w:rsid w:val="00A505B5"/>
    <w:rsid w:val="00A528F9"/>
    <w:rsid w:val="00A54C9A"/>
    <w:rsid w:val="00A554F7"/>
    <w:rsid w:val="00A55FD6"/>
    <w:rsid w:val="00A56640"/>
    <w:rsid w:val="00A57362"/>
    <w:rsid w:val="00A57894"/>
    <w:rsid w:val="00A644FC"/>
    <w:rsid w:val="00A662C4"/>
    <w:rsid w:val="00A67C3D"/>
    <w:rsid w:val="00A718A6"/>
    <w:rsid w:val="00A73E3A"/>
    <w:rsid w:val="00A73FBF"/>
    <w:rsid w:val="00A76A4B"/>
    <w:rsid w:val="00A77925"/>
    <w:rsid w:val="00A80575"/>
    <w:rsid w:val="00A81C9A"/>
    <w:rsid w:val="00A82AE1"/>
    <w:rsid w:val="00A84DDA"/>
    <w:rsid w:val="00A86625"/>
    <w:rsid w:val="00A8671C"/>
    <w:rsid w:val="00A9074B"/>
    <w:rsid w:val="00A919DB"/>
    <w:rsid w:val="00A946B3"/>
    <w:rsid w:val="00A94C81"/>
    <w:rsid w:val="00A96871"/>
    <w:rsid w:val="00A96BF3"/>
    <w:rsid w:val="00A96C9B"/>
    <w:rsid w:val="00A96D29"/>
    <w:rsid w:val="00A9752E"/>
    <w:rsid w:val="00AA180D"/>
    <w:rsid w:val="00AA23D6"/>
    <w:rsid w:val="00AA3145"/>
    <w:rsid w:val="00AA37E0"/>
    <w:rsid w:val="00AA69FF"/>
    <w:rsid w:val="00AB0BEC"/>
    <w:rsid w:val="00AB28C6"/>
    <w:rsid w:val="00AB30F4"/>
    <w:rsid w:val="00AB4086"/>
    <w:rsid w:val="00AB4B19"/>
    <w:rsid w:val="00AB4CD8"/>
    <w:rsid w:val="00AB6675"/>
    <w:rsid w:val="00AC11BB"/>
    <w:rsid w:val="00AC28E3"/>
    <w:rsid w:val="00AC2DF5"/>
    <w:rsid w:val="00AC6929"/>
    <w:rsid w:val="00AC6E1E"/>
    <w:rsid w:val="00AC7531"/>
    <w:rsid w:val="00AD6133"/>
    <w:rsid w:val="00AE2955"/>
    <w:rsid w:val="00AE298B"/>
    <w:rsid w:val="00AE39C6"/>
    <w:rsid w:val="00AE5A85"/>
    <w:rsid w:val="00AF00F2"/>
    <w:rsid w:val="00AF0268"/>
    <w:rsid w:val="00AF03B7"/>
    <w:rsid w:val="00AF1687"/>
    <w:rsid w:val="00AF2913"/>
    <w:rsid w:val="00AF47D1"/>
    <w:rsid w:val="00AF4BD8"/>
    <w:rsid w:val="00AF4FD4"/>
    <w:rsid w:val="00AF5DA6"/>
    <w:rsid w:val="00AF63BC"/>
    <w:rsid w:val="00AF6AE6"/>
    <w:rsid w:val="00AF6BF7"/>
    <w:rsid w:val="00AF76E7"/>
    <w:rsid w:val="00B0298E"/>
    <w:rsid w:val="00B039E7"/>
    <w:rsid w:val="00B074E5"/>
    <w:rsid w:val="00B07973"/>
    <w:rsid w:val="00B102D0"/>
    <w:rsid w:val="00B10756"/>
    <w:rsid w:val="00B13FDA"/>
    <w:rsid w:val="00B14D27"/>
    <w:rsid w:val="00B17E4C"/>
    <w:rsid w:val="00B20690"/>
    <w:rsid w:val="00B208CC"/>
    <w:rsid w:val="00B22BE8"/>
    <w:rsid w:val="00B24176"/>
    <w:rsid w:val="00B2475F"/>
    <w:rsid w:val="00B2566C"/>
    <w:rsid w:val="00B25BA3"/>
    <w:rsid w:val="00B25EC8"/>
    <w:rsid w:val="00B27B0D"/>
    <w:rsid w:val="00B305B0"/>
    <w:rsid w:val="00B30EC1"/>
    <w:rsid w:val="00B311FB"/>
    <w:rsid w:val="00B344CC"/>
    <w:rsid w:val="00B34829"/>
    <w:rsid w:val="00B349D1"/>
    <w:rsid w:val="00B37E9E"/>
    <w:rsid w:val="00B37FFA"/>
    <w:rsid w:val="00B403A4"/>
    <w:rsid w:val="00B41585"/>
    <w:rsid w:val="00B44F53"/>
    <w:rsid w:val="00B503E3"/>
    <w:rsid w:val="00B50845"/>
    <w:rsid w:val="00B50C24"/>
    <w:rsid w:val="00B5732C"/>
    <w:rsid w:val="00B57754"/>
    <w:rsid w:val="00B577C4"/>
    <w:rsid w:val="00B57DD1"/>
    <w:rsid w:val="00B60C4A"/>
    <w:rsid w:val="00B631D6"/>
    <w:rsid w:val="00B63CF5"/>
    <w:rsid w:val="00B65010"/>
    <w:rsid w:val="00B65AA8"/>
    <w:rsid w:val="00B666E7"/>
    <w:rsid w:val="00B678C1"/>
    <w:rsid w:val="00B71F65"/>
    <w:rsid w:val="00B72430"/>
    <w:rsid w:val="00B732A2"/>
    <w:rsid w:val="00B741D1"/>
    <w:rsid w:val="00B7447A"/>
    <w:rsid w:val="00B74690"/>
    <w:rsid w:val="00B8511C"/>
    <w:rsid w:val="00B86732"/>
    <w:rsid w:val="00B873D1"/>
    <w:rsid w:val="00B9102E"/>
    <w:rsid w:val="00BA1D0F"/>
    <w:rsid w:val="00BA39EE"/>
    <w:rsid w:val="00BA4A42"/>
    <w:rsid w:val="00BA67AB"/>
    <w:rsid w:val="00BB0037"/>
    <w:rsid w:val="00BB0328"/>
    <w:rsid w:val="00BB4E0D"/>
    <w:rsid w:val="00BC006A"/>
    <w:rsid w:val="00BC066F"/>
    <w:rsid w:val="00BC08ED"/>
    <w:rsid w:val="00BC0998"/>
    <w:rsid w:val="00BC36DF"/>
    <w:rsid w:val="00BD050F"/>
    <w:rsid w:val="00BD188F"/>
    <w:rsid w:val="00BD343D"/>
    <w:rsid w:val="00BD3AF2"/>
    <w:rsid w:val="00BD4BA9"/>
    <w:rsid w:val="00BD5F5A"/>
    <w:rsid w:val="00BD6CA8"/>
    <w:rsid w:val="00BD6EF3"/>
    <w:rsid w:val="00BD716B"/>
    <w:rsid w:val="00BE1328"/>
    <w:rsid w:val="00BE2F86"/>
    <w:rsid w:val="00BE3342"/>
    <w:rsid w:val="00BE3FD2"/>
    <w:rsid w:val="00BE79C2"/>
    <w:rsid w:val="00BF03D9"/>
    <w:rsid w:val="00BF06DA"/>
    <w:rsid w:val="00BF426D"/>
    <w:rsid w:val="00C00F0B"/>
    <w:rsid w:val="00C0182B"/>
    <w:rsid w:val="00C04632"/>
    <w:rsid w:val="00C0643A"/>
    <w:rsid w:val="00C06778"/>
    <w:rsid w:val="00C11ABD"/>
    <w:rsid w:val="00C1577F"/>
    <w:rsid w:val="00C157EB"/>
    <w:rsid w:val="00C16B1F"/>
    <w:rsid w:val="00C1782B"/>
    <w:rsid w:val="00C20EEE"/>
    <w:rsid w:val="00C21D36"/>
    <w:rsid w:val="00C22399"/>
    <w:rsid w:val="00C23B4C"/>
    <w:rsid w:val="00C24932"/>
    <w:rsid w:val="00C26438"/>
    <w:rsid w:val="00C27A23"/>
    <w:rsid w:val="00C3021B"/>
    <w:rsid w:val="00C30A1F"/>
    <w:rsid w:val="00C311F1"/>
    <w:rsid w:val="00C3177F"/>
    <w:rsid w:val="00C32053"/>
    <w:rsid w:val="00C32420"/>
    <w:rsid w:val="00C3475C"/>
    <w:rsid w:val="00C359F7"/>
    <w:rsid w:val="00C36496"/>
    <w:rsid w:val="00C36DB5"/>
    <w:rsid w:val="00C37A69"/>
    <w:rsid w:val="00C37E37"/>
    <w:rsid w:val="00C443FC"/>
    <w:rsid w:val="00C44667"/>
    <w:rsid w:val="00C44B21"/>
    <w:rsid w:val="00C4535D"/>
    <w:rsid w:val="00C459CD"/>
    <w:rsid w:val="00C47830"/>
    <w:rsid w:val="00C47D2D"/>
    <w:rsid w:val="00C509B6"/>
    <w:rsid w:val="00C50F6B"/>
    <w:rsid w:val="00C510FC"/>
    <w:rsid w:val="00C534CF"/>
    <w:rsid w:val="00C53532"/>
    <w:rsid w:val="00C56118"/>
    <w:rsid w:val="00C568B8"/>
    <w:rsid w:val="00C60943"/>
    <w:rsid w:val="00C61514"/>
    <w:rsid w:val="00C64764"/>
    <w:rsid w:val="00C64F95"/>
    <w:rsid w:val="00C72D46"/>
    <w:rsid w:val="00C7427A"/>
    <w:rsid w:val="00C75133"/>
    <w:rsid w:val="00C751B3"/>
    <w:rsid w:val="00C80828"/>
    <w:rsid w:val="00C823F5"/>
    <w:rsid w:val="00C828CE"/>
    <w:rsid w:val="00C8370B"/>
    <w:rsid w:val="00C83A1D"/>
    <w:rsid w:val="00C847CE"/>
    <w:rsid w:val="00C86C26"/>
    <w:rsid w:val="00C87309"/>
    <w:rsid w:val="00C922D0"/>
    <w:rsid w:val="00C9267B"/>
    <w:rsid w:val="00C94157"/>
    <w:rsid w:val="00C965C3"/>
    <w:rsid w:val="00CA1A5D"/>
    <w:rsid w:val="00CA1F37"/>
    <w:rsid w:val="00CA20BD"/>
    <w:rsid w:val="00CA2449"/>
    <w:rsid w:val="00CA6C25"/>
    <w:rsid w:val="00CA6C8F"/>
    <w:rsid w:val="00CA7B1D"/>
    <w:rsid w:val="00CB2244"/>
    <w:rsid w:val="00CB4044"/>
    <w:rsid w:val="00CB489D"/>
    <w:rsid w:val="00CB7A42"/>
    <w:rsid w:val="00CC1D5C"/>
    <w:rsid w:val="00CC36B8"/>
    <w:rsid w:val="00CC3AA9"/>
    <w:rsid w:val="00CC5113"/>
    <w:rsid w:val="00CC5D58"/>
    <w:rsid w:val="00CC6127"/>
    <w:rsid w:val="00CC69AB"/>
    <w:rsid w:val="00CD0B61"/>
    <w:rsid w:val="00CD1F49"/>
    <w:rsid w:val="00CD2030"/>
    <w:rsid w:val="00CD20A4"/>
    <w:rsid w:val="00CD468E"/>
    <w:rsid w:val="00CE038B"/>
    <w:rsid w:val="00CE399B"/>
    <w:rsid w:val="00CE66DB"/>
    <w:rsid w:val="00CE714A"/>
    <w:rsid w:val="00CE7441"/>
    <w:rsid w:val="00CE7E1B"/>
    <w:rsid w:val="00CF7CB5"/>
    <w:rsid w:val="00D0172C"/>
    <w:rsid w:val="00D02278"/>
    <w:rsid w:val="00D02527"/>
    <w:rsid w:val="00D0367C"/>
    <w:rsid w:val="00D06E3E"/>
    <w:rsid w:val="00D1033E"/>
    <w:rsid w:val="00D103CC"/>
    <w:rsid w:val="00D11705"/>
    <w:rsid w:val="00D145C8"/>
    <w:rsid w:val="00D14913"/>
    <w:rsid w:val="00D14A9B"/>
    <w:rsid w:val="00D1501D"/>
    <w:rsid w:val="00D1543C"/>
    <w:rsid w:val="00D15ED3"/>
    <w:rsid w:val="00D16F62"/>
    <w:rsid w:val="00D17BC4"/>
    <w:rsid w:val="00D17E5F"/>
    <w:rsid w:val="00D20C56"/>
    <w:rsid w:val="00D21276"/>
    <w:rsid w:val="00D251B5"/>
    <w:rsid w:val="00D257A2"/>
    <w:rsid w:val="00D25AD0"/>
    <w:rsid w:val="00D2716F"/>
    <w:rsid w:val="00D27DC5"/>
    <w:rsid w:val="00D3279C"/>
    <w:rsid w:val="00D3552B"/>
    <w:rsid w:val="00D369D9"/>
    <w:rsid w:val="00D373A2"/>
    <w:rsid w:val="00D37A34"/>
    <w:rsid w:val="00D37C93"/>
    <w:rsid w:val="00D431CA"/>
    <w:rsid w:val="00D431D5"/>
    <w:rsid w:val="00D44B26"/>
    <w:rsid w:val="00D45C8E"/>
    <w:rsid w:val="00D4651A"/>
    <w:rsid w:val="00D50BFF"/>
    <w:rsid w:val="00D5142A"/>
    <w:rsid w:val="00D53736"/>
    <w:rsid w:val="00D54114"/>
    <w:rsid w:val="00D54232"/>
    <w:rsid w:val="00D54525"/>
    <w:rsid w:val="00D6015B"/>
    <w:rsid w:val="00D604F0"/>
    <w:rsid w:val="00D60BDE"/>
    <w:rsid w:val="00D60E9B"/>
    <w:rsid w:val="00D612E8"/>
    <w:rsid w:val="00D61AA2"/>
    <w:rsid w:val="00D61C6D"/>
    <w:rsid w:val="00D61D15"/>
    <w:rsid w:val="00D63C8B"/>
    <w:rsid w:val="00D64D23"/>
    <w:rsid w:val="00D66E63"/>
    <w:rsid w:val="00D67052"/>
    <w:rsid w:val="00D672A2"/>
    <w:rsid w:val="00D67744"/>
    <w:rsid w:val="00D703DD"/>
    <w:rsid w:val="00D70B9B"/>
    <w:rsid w:val="00D7230C"/>
    <w:rsid w:val="00D72619"/>
    <w:rsid w:val="00D73F68"/>
    <w:rsid w:val="00D76C50"/>
    <w:rsid w:val="00D76F88"/>
    <w:rsid w:val="00D80549"/>
    <w:rsid w:val="00D80595"/>
    <w:rsid w:val="00D80E5D"/>
    <w:rsid w:val="00D85CE3"/>
    <w:rsid w:val="00D86918"/>
    <w:rsid w:val="00D93C96"/>
    <w:rsid w:val="00D94E1F"/>
    <w:rsid w:val="00D95B04"/>
    <w:rsid w:val="00D974F4"/>
    <w:rsid w:val="00D97682"/>
    <w:rsid w:val="00DA0654"/>
    <w:rsid w:val="00DA2000"/>
    <w:rsid w:val="00DA2268"/>
    <w:rsid w:val="00DA2C45"/>
    <w:rsid w:val="00DA4E57"/>
    <w:rsid w:val="00DA5C54"/>
    <w:rsid w:val="00DA6049"/>
    <w:rsid w:val="00DA6828"/>
    <w:rsid w:val="00DA6F5E"/>
    <w:rsid w:val="00DA7968"/>
    <w:rsid w:val="00DB0AEE"/>
    <w:rsid w:val="00DB1D7D"/>
    <w:rsid w:val="00DB3046"/>
    <w:rsid w:val="00DB3487"/>
    <w:rsid w:val="00DB4DA9"/>
    <w:rsid w:val="00DB57D0"/>
    <w:rsid w:val="00DB5B5B"/>
    <w:rsid w:val="00DB5E8E"/>
    <w:rsid w:val="00DC01B1"/>
    <w:rsid w:val="00DC4924"/>
    <w:rsid w:val="00DC4AF9"/>
    <w:rsid w:val="00DC51F9"/>
    <w:rsid w:val="00DC55F2"/>
    <w:rsid w:val="00DC56F5"/>
    <w:rsid w:val="00DD1FCA"/>
    <w:rsid w:val="00DD2069"/>
    <w:rsid w:val="00DD2153"/>
    <w:rsid w:val="00DD2694"/>
    <w:rsid w:val="00DD26BC"/>
    <w:rsid w:val="00DD2CD8"/>
    <w:rsid w:val="00DD4B29"/>
    <w:rsid w:val="00DD5431"/>
    <w:rsid w:val="00DD719F"/>
    <w:rsid w:val="00DE24B3"/>
    <w:rsid w:val="00DE509D"/>
    <w:rsid w:val="00DE51FE"/>
    <w:rsid w:val="00DE64D7"/>
    <w:rsid w:val="00DF2994"/>
    <w:rsid w:val="00DF2D7A"/>
    <w:rsid w:val="00DF32BC"/>
    <w:rsid w:val="00DF3567"/>
    <w:rsid w:val="00DF4067"/>
    <w:rsid w:val="00DF4B8F"/>
    <w:rsid w:val="00DF6790"/>
    <w:rsid w:val="00DF6A1D"/>
    <w:rsid w:val="00DF6E72"/>
    <w:rsid w:val="00DF7C68"/>
    <w:rsid w:val="00E0055C"/>
    <w:rsid w:val="00E02C16"/>
    <w:rsid w:val="00E03A1F"/>
    <w:rsid w:val="00E03E7A"/>
    <w:rsid w:val="00E04C38"/>
    <w:rsid w:val="00E05A27"/>
    <w:rsid w:val="00E06533"/>
    <w:rsid w:val="00E06CEC"/>
    <w:rsid w:val="00E10266"/>
    <w:rsid w:val="00E1268F"/>
    <w:rsid w:val="00E13110"/>
    <w:rsid w:val="00E14321"/>
    <w:rsid w:val="00E15A88"/>
    <w:rsid w:val="00E20F0A"/>
    <w:rsid w:val="00E20FE0"/>
    <w:rsid w:val="00E2160D"/>
    <w:rsid w:val="00E21653"/>
    <w:rsid w:val="00E21CC8"/>
    <w:rsid w:val="00E21E9F"/>
    <w:rsid w:val="00E22D41"/>
    <w:rsid w:val="00E239E3"/>
    <w:rsid w:val="00E239FF"/>
    <w:rsid w:val="00E26ECD"/>
    <w:rsid w:val="00E316E4"/>
    <w:rsid w:val="00E31C8C"/>
    <w:rsid w:val="00E31F1C"/>
    <w:rsid w:val="00E3270B"/>
    <w:rsid w:val="00E333C8"/>
    <w:rsid w:val="00E337E3"/>
    <w:rsid w:val="00E3380F"/>
    <w:rsid w:val="00E33BAE"/>
    <w:rsid w:val="00E36854"/>
    <w:rsid w:val="00E36D7D"/>
    <w:rsid w:val="00E409EC"/>
    <w:rsid w:val="00E40B49"/>
    <w:rsid w:val="00E41504"/>
    <w:rsid w:val="00E42723"/>
    <w:rsid w:val="00E445AB"/>
    <w:rsid w:val="00E475F0"/>
    <w:rsid w:val="00E51A02"/>
    <w:rsid w:val="00E5222D"/>
    <w:rsid w:val="00E52D0D"/>
    <w:rsid w:val="00E54D3F"/>
    <w:rsid w:val="00E56B87"/>
    <w:rsid w:val="00E57120"/>
    <w:rsid w:val="00E571E2"/>
    <w:rsid w:val="00E60547"/>
    <w:rsid w:val="00E6203C"/>
    <w:rsid w:val="00E6587D"/>
    <w:rsid w:val="00E71859"/>
    <w:rsid w:val="00E74283"/>
    <w:rsid w:val="00E74781"/>
    <w:rsid w:val="00E75A84"/>
    <w:rsid w:val="00E75D08"/>
    <w:rsid w:val="00E820E5"/>
    <w:rsid w:val="00E82C75"/>
    <w:rsid w:val="00E84456"/>
    <w:rsid w:val="00E8561A"/>
    <w:rsid w:val="00E85EC3"/>
    <w:rsid w:val="00E87777"/>
    <w:rsid w:val="00E9023E"/>
    <w:rsid w:val="00E915FB"/>
    <w:rsid w:val="00E92A1F"/>
    <w:rsid w:val="00E92C39"/>
    <w:rsid w:val="00E93703"/>
    <w:rsid w:val="00E93C16"/>
    <w:rsid w:val="00E944EF"/>
    <w:rsid w:val="00E95937"/>
    <w:rsid w:val="00E95A02"/>
    <w:rsid w:val="00E95E32"/>
    <w:rsid w:val="00EA1963"/>
    <w:rsid w:val="00EA3365"/>
    <w:rsid w:val="00EA42B3"/>
    <w:rsid w:val="00EA5B88"/>
    <w:rsid w:val="00EA6690"/>
    <w:rsid w:val="00EA69A0"/>
    <w:rsid w:val="00EB109E"/>
    <w:rsid w:val="00EB2EF5"/>
    <w:rsid w:val="00EB37A1"/>
    <w:rsid w:val="00EB4BD9"/>
    <w:rsid w:val="00EB50CF"/>
    <w:rsid w:val="00EB5842"/>
    <w:rsid w:val="00EB705B"/>
    <w:rsid w:val="00EB742D"/>
    <w:rsid w:val="00EC5040"/>
    <w:rsid w:val="00EC7A3A"/>
    <w:rsid w:val="00ED0689"/>
    <w:rsid w:val="00ED45D6"/>
    <w:rsid w:val="00ED4960"/>
    <w:rsid w:val="00ED4D1E"/>
    <w:rsid w:val="00ED6B0D"/>
    <w:rsid w:val="00ED7732"/>
    <w:rsid w:val="00EE0551"/>
    <w:rsid w:val="00EE0C1B"/>
    <w:rsid w:val="00EE1379"/>
    <w:rsid w:val="00EE1B9D"/>
    <w:rsid w:val="00EE24B1"/>
    <w:rsid w:val="00EE2634"/>
    <w:rsid w:val="00EE4AE1"/>
    <w:rsid w:val="00EE6C03"/>
    <w:rsid w:val="00EE7FD5"/>
    <w:rsid w:val="00EF39B3"/>
    <w:rsid w:val="00EF3E32"/>
    <w:rsid w:val="00EF3F08"/>
    <w:rsid w:val="00EF3F0E"/>
    <w:rsid w:val="00EF3F81"/>
    <w:rsid w:val="00EF433F"/>
    <w:rsid w:val="00EF4FB6"/>
    <w:rsid w:val="00EF5136"/>
    <w:rsid w:val="00EF520D"/>
    <w:rsid w:val="00EF535B"/>
    <w:rsid w:val="00EF59F9"/>
    <w:rsid w:val="00EF5C28"/>
    <w:rsid w:val="00EF64AE"/>
    <w:rsid w:val="00F000E5"/>
    <w:rsid w:val="00F01363"/>
    <w:rsid w:val="00F0236C"/>
    <w:rsid w:val="00F0322A"/>
    <w:rsid w:val="00F03452"/>
    <w:rsid w:val="00F039E0"/>
    <w:rsid w:val="00F04BDD"/>
    <w:rsid w:val="00F05656"/>
    <w:rsid w:val="00F06FEC"/>
    <w:rsid w:val="00F12CEA"/>
    <w:rsid w:val="00F13A0F"/>
    <w:rsid w:val="00F1447F"/>
    <w:rsid w:val="00F15729"/>
    <w:rsid w:val="00F16DB0"/>
    <w:rsid w:val="00F1795C"/>
    <w:rsid w:val="00F21DCA"/>
    <w:rsid w:val="00F25DAB"/>
    <w:rsid w:val="00F26347"/>
    <w:rsid w:val="00F27B78"/>
    <w:rsid w:val="00F30598"/>
    <w:rsid w:val="00F32CFE"/>
    <w:rsid w:val="00F34C66"/>
    <w:rsid w:val="00F413C5"/>
    <w:rsid w:val="00F4505D"/>
    <w:rsid w:val="00F4522B"/>
    <w:rsid w:val="00F4732C"/>
    <w:rsid w:val="00F47907"/>
    <w:rsid w:val="00F47A7C"/>
    <w:rsid w:val="00F47F1E"/>
    <w:rsid w:val="00F50CF4"/>
    <w:rsid w:val="00F5384A"/>
    <w:rsid w:val="00F554B6"/>
    <w:rsid w:val="00F55C1D"/>
    <w:rsid w:val="00F562F2"/>
    <w:rsid w:val="00F6189E"/>
    <w:rsid w:val="00F6273D"/>
    <w:rsid w:val="00F63D58"/>
    <w:rsid w:val="00F649CD"/>
    <w:rsid w:val="00F66A6D"/>
    <w:rsid w:val="00F67210"/>
    <w:rsid w:val="00F7043E"/>
    <w:rsid w:val="00F70F09"/>
    <w:rsid w:val="00F71EBD"/>
    <w:rsid w:val="00F80032"/>
    <w:rsid w:val="00F818C6"/>
    <w:rsid w:val="00F828E2"/>
    <w:rsid w:val="00F839AB"/>
    <w:rsid w:val="00F847D6"/>
    <w:rsid w:val="00F85A06"/>
    <w:rsid w:val="00F866A1"/>
    <w:rsid w:val="00F868F0"/>
    <w:rsid w:val="00F87E93"/>
    <w:rsid w:val="00F94E4F"/>
    <w:rsid w:val="00F95D2C"/>
    <w:rsid w:val="00F96008"/>
    <w:rsid w:val="00F9723E"/>
    <w:rsid w:val="00F97BD6"/>
    <w:rsid w:val="00FA0C3B"/>
    <w:rsid w:val="00FA13FB"/>
    <w:rsid w:val="00FA198A"/>
    <w:rsid w:val="00FA1BB8"/>
    <w:rsid w:val="00FA3348"/>
    <w:rsid w:val="00FA39B7"/>
    <w:rsid w:val="00FA5DA2"/>
    <w:rsid w:val="00FB0194"/>
    <w:rsid w:val="00FB17F5"/>
    <w:rsid w:val="00FB3659"/>
    <w:rsid w:val="00FB5440"/>
    <w:rsid w:val="00FB607C"/>
    <w:rsid w:val="00FB6AE6"/>
    <w:rsid w:val="00FB7F22"/>
    <w:rsid w:val="00FC19A7"/>
    <w:rsid w:val="00FC1DDF"/>
    <w:rsid w:val="00FC53B5"/>
    <w:rsid w:val="00FD1B79"/>
    <w:rsid w:val="00FD4DC2"/>
    <w:rsid w:val="00FD5CD0"/>
    <w:rsid w:val="00FD6130"/>
    <w:rsid w:val="00FE1FBB"/>
    <w:rsid w:val="00FE3CAB"/>
    <w:rsid w:val="00FE450A"/>
    <w:rsid w:val="00FE5F6C"/>
    <w:rsid w:val="00FF07F4"/>
    <w:rsid w:val="00FF0D2A"/>
    <w:rsid w:val="00FF0D69"/>
    <w:rsid w:val="00FF0D91"/>
    <w:rsid w:val="00FF49BE"/>
    <w:rsid w:val="00FF723A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0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  <w:style w:type="character" w:customStyle="1" w:styleId="avw">
    <w:name w:val="avw"/>
    <w:basedOn w:val="a0"/>
    <w:rsid w:val="00BD6EF3"/>
  </w:style>
  <w:style w:type="character" w:customStyle="1" w:styleId="ams">
    <w:name w:val="ams"/>
    <w:basedOn w:val="a0"/>
    <w:rsid w:val="00BD6EF3"/>
  </w:style>
  <w:style w:type="character" w:customStyle="1" w:styleId="l8">
    <w:name w:val="l8"/>
    <w:basedOn w:val="a0"/>
    <w:rsid w:val="00BD6EF3"/>
  </w:style>
  <w:style w:type="character" w:customStyle="1" w:styleId="5yl5">
    <w:name w:val="_5yl5"/>
    <w:basedOn w:val="a0"/>
    <w:rsid w:val="00F96008"/>
  </w:style>
  <w:style w:type="character" w:customStyle="1" w:styleId="st">
    <w:name w:val="st"/>
    <w:basedOn w:val="a0"/>
    <w:rsid w:val="00B34829"/>
  </w:style>
  <w:style w:type="character" w:customStyle="1" w:styleId="ipa">
    <w:name w:val="ipa"/>
    <w:basedOn w:val="a0"/>
    <w:rsid w:val="005D5F08"/>
  </w:style>
  <w:style w:type="character" w:customStyle="1" w:styleId="mw-headline">
    <w:name w:val="mw-headline"/>
    <w:basedOn w:val="a0"/>
    <w:rsid w:val="005D5F08"/>
  </w:style>
  <w:style w:type="character" w:customStyle="1" w:styleId="3Char">
    <w:name w:val="Επικεφαλίδα 3 Char"/>
    <w:basedOn w:val="a0"/>
    <w:link w:val="3"/>
    <w:uiPriority w:val="9"/>
    <w:semiHidden/>
    <w:rsid w:val="005C0B7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0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  <w:style w:type="character" w:customStyle="1" w:styleId="avw">
    <w:name w:val="avw"/>
    <w:basedOn w:val="a0"/>
    <w:rsid w:val="00BD6EF3"/>
  </w:style>
  <w:style w:type="character" w:customStyle="1" w:styleId="ams">
    <w:name w:val="ams"/>
    <w:basedOn w:val="a0"/>
    <w:rsid w:val="00BD6EF3"/>
  </w:style>
  <w:style w:type="character" w:customStyle="1" w:styleId="l8">
    <w:name w:val="l8"/>
    <w:basedOn w:val="a0"/>
    <w:rsid w:val="00BD6EF3"/>
  </w:style>
  <w:style w:type="character" w:customStyle="1" w:styleId="5yl5">
    <w:name w:val="_5yl5"/>
    <w:basedOn w:val="a0"/>
    <w:rsid w:val="00F96008"/>
  </w:style>
  <w:style w:type="character" w:customStyle="1" w:styleId="st">
    <w:name w:val="st"/>
    <w:basedOn w:val="a0"/>
    <w:rsid w:val="00B34829"/>
  </w:style>
  <w:style w:type="character" w:customStyle="1" w:styleId="ipa">
    <w:name w:val="ipa"/>
    <w:basedOn w:val="a0"/>
    <w:rsid w:val="005D5F08"/>
  </w:style>
  <w:style w:type="character" w:customStyle="1" w:styleId="mw-headline">
    <w:name w:val="mw-headline"/>
    <w:basedOn w:val="a0"/>
    <w:rsid w:val="005D5F08"/>
  </w:style>
  <w:style w:type="character" w:customStyle="1" w:styleId="3Char">
    <w:name w:val="Επικεφαλίδα 3 Char"/>
    <w:basedOn w:val="a0"/>
    <w:link w:val="3"/>
    <w:uiPriority w:val="9"/>
    <w:semiHidden/>
    <w:rsid w:val="005C0B7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8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4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0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83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6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8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6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3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4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4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56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9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4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16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82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  <w:div w:id="52710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DDDDDD"/>
                                                                <w:left w:val="single" w:sz="6" w:space="4" w:color="DDDDDD"/>
                                                                <w:bottom w:val="single" w:sz="6" w:space="4" w:color="DDDDDD"/>
                                                                <w:right w:val="single" w:sz="6" w:space="4" w:color="DDDDDD"/>
                                                              </w:divBdr>
                                                            </w:div>
                                                            <w:div w:id="68775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90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6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2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629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1585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209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9689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07451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3135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5140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6530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2416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4081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36433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0556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18910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44762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22742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2580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3041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5739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563873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0033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1999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66158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00593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04184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5452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6704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7374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82026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82937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91181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93520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19115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8580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94979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09917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1930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2369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05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5199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17591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299997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37515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2831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3585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5020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6277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466005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51618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52398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0657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1377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646011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4137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5389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75512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844391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89677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197640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01256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11111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212260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749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8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0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3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0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74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6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466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88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84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2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9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99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52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67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72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833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280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94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04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12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4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79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2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91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99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0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22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2901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99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844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82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61A18-37D9-42BA-9CC9-EB3876C9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George</cp:lastModifiedBy>
  <cp:revision>2</cp:revision>
  <dcterms:created xsi:type="dcterms:W3CDTF">2019-05-11T04:11:00Z</dcterms:created>
  <dcterms:modified xsi:type="dcterms:W3CDTF">2019-05-11T04:11:00Z</dcterms:modified>
</cp:coreProperties>
</file>